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Saad Kareem</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Sema4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SMFR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right="1157"/>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63"/>
        <w:spacing w:after="0"/>
        <w:rPr>
          <w:sz w:val="20"/>
          <w:szCs w:val="20"/>
          <w:color w:val="auto"/>
        </w:rPr>
      </w:pPr>
      <w:r>
        <w:rPr>
          <w:rFonts w:ascii="Arial" w:cs="Arial" w:eastAsia="Arial" w:hAnsi="Arial"/>
          <w:sz w:val="20"/>
          <w:szCs w:val="20"/>
          <w:color w:val="0000FF"/>
        </w:rPr>
        <w:t>Chief Business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232" w:lineRule="exact"/>
        <w:rPr>
          <w:sz w:val="20"/>
          <w:szCs w:val="20"/>
          <w:color w:val="auto"/>
        </w:rPr>
      </w:pPr>
    </w:p>
    <w:p>
      <w:pPr>
        <w:ind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Kareem Saad</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805"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2021-07-22T15:57:25Z</dcterms:created>
  <dcterms:modified xsi:type="dcterms:W3CDTF">2021-07-22T15:57:25Z</dcterms:modified>
</cp:coreProperties>
</file>