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00" w:lineRule="exact"/>
        <w:rPr>
          <w:sz w:val="24"/>
          <w:szCs w:val="24"/>
          <w:color w:val="auto"/>
        </w:rPr>
      </w:pPr>
    </w:p>
    <w:p>
      <w:pPr>
        <w:spacing w:after="0" w:line="240" w:lineRule="exact"/>
        <w:rPr>
          <w:sz w:val="24"/>
          <w:szCs w:val="24"/>
          <w:color w:val="auto"/>
        </w:rPr>
      </w:pPr>
    </w:p>
    <w:p>
      <w:pPr>
        <w:ind w:left="380"/>
        <w:spacing w:after="0" w:line="24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-246380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ind w:left="480"/>
        <w:spacing w:after="0"/>
        <w:rPr>
          <w:sz w:val="20"/>
          <w:szCs w:val="20"/>
          <w:color w:val="auto"/>
        </w:rPr>
      </w:pPr>
      <w:r>
        <w:rPr>
          <w:rFonts w:ascii="Arial" w:cs="Arial" w:eastAsia="Arial" w:hAnsi="Arial"/>
          <w:sz w:val="22"/>
          <w:szCs w:val="22"/>
          <w:b w:val="1"/>
          <w:bCs w:val="1"/>
          <w:color w:val="auto"/>
        </w:rPr>
        <w:t>UNITED STATES SECURITIES AND EXCHANGE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5184140</wp:posOffset>
            </wp:positionH>
            <wp:positionV relativeFrom="paragraph">
              <wp:posOffset>1905</wp:posOffset>
            </wp:positionV>
            <wp:extent cx="59690" cy="669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9290"/>
                    </a:xfrm>
                    <a:prstGeom prst="rect">
                      <a:avLst/>
                    </a:prstGeom>
                    <a:noFill/>
                  </pic:spPr>
                </pic:pic>
              </a:graphicData>
            </a:graphic>
          </wp:anchor>
        </w:drawing>
        <w:drawing>
          <wp:anchor simplePos="0" relativeHeight="251657728" behindDoc="1" locked="0" layoutInCell="0" allowOverlap="1">
            <wp:simplePos x="0" y="0"/>
            <wp:positionH relativeFrom="column">
              <wp:posOffset>3913505</wp:posOffset>
            </wp:positionH>
            <wp:positionV relativeFrom="paragraph">
              <wp:posOffset>1905</wp:posOffset>
            </wp:positionV>
            <wp:extent cx="59690" cy="669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92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43"/>
        </w:trPr>
        <w:tc>
          <w:tcPr>
            <w:tcW w:w="6180" w:type="dxa"/>
            <w:vAlign w:val="bottom"/>
            <w:vMerge w:val="restart"/>
          </w:tcPr>
          <w:p>
            <w:pPr>
              <w:jc w:val="center"/>
              <w:ind w:right="265"/>
              <w:spacing w:after="0" w:line="236" w:lineRule="exact"/>
              <w:rPr>
                <w:sz w:val="20"/>
                <w:szCs w:val="20"/>
                <w:color w:val="auto"/>
              </w:rPr>
            </w:pPr>
            <w:r>
              <w:rPr>
                <w:rFonts w:ascii="Arial" w:cs="Arial" w:eastAsia="Arial" w:hAnsi="Arial"/>
                <w:sz w:val="22"/>
                <w:szCs w:val="22"/>
                <w:b w:val="1"/>
                <w:bCs w:val="1"/>
                <w:color w:val="auto"/>
                <w:w w:val="98"/>
              </w:rPr>
              <w:t>COMMISSION</w:t>
            </w:r>
          </w:p>
        </w:tc>
        <w:tc>
          <w:tcPr>
            <w:tcW w:w="40" w:type="dxa"/>
            <w:vAlign w:val="bottom"/>
            <w:tcBorders>
              <w:top w:val="single" w:sz="8" w:color="808080"/>
            </w:tcBorders>
          </w:tcPr>
          <w:p>
            <w:pPr>
              <w:spacing w:after="0"/>
              <w:rPr>
                <w:sz w:val="3"/>
                <w:szCs w:val="3"/>
                <w:color w:val="auto"/>
              </w:rPr>
            </w:pPr>
          </w:p>
        </w:tc>
        <w:tc>
          <w:tcPr>
            <w:tcW w:w="1980" w:type="dxa"/>
            <w:vAlign w:val="bottom"/>
            <w:tcBorders>
              <w:top w:val="single" w:sz="8" w:color="808080"/>
              <w:bottom w:val="single" w:sz="8" w:color="2C2C2C"/>
            </w:tcBorders>
            <w:gridSpan w:val="2"/>
          </w:tcPr>
          <w:p>
            <w:pPr>
              <w:spacing w:after="0"/>
              <w:rPr>
                <w:sz w:val="3"/>
                <w:szCs w:val="3"/>
                <w:color w:val="auto"/>
              </w:rPr>
            </w:pPr>
          </w:p>
        </w:tc>
        <w:tc>
          <w:tcPr>
            <w:tcW w:w="40" w:type="dxa"/>
            <w:vAlign w:val="bottom"/>
            <w:tcBorders>
              <w:top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618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2020" w:type="dxa"/>
            <w:vAlign w:val="bottom"/>
            <w:gridSpan w:val="3"/>
          </w:tcPr>
          <w:p>
            <w:pPr>
              <w:ind w:left="300"/>
              <w:spacing w:after="0" w:line="172" w:lineRule="exact"/>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51"/>
        </w:trPr>
        <w:tc>
          <w:tcPr>
            <w:tcW w:w="6180" w:type="dxa"/>
            <w:vAlign w:val="bottom"/>
            <w:vMerge w:val="restart"/>
          </w:tcPr>
          <w:p>
            <w:pPr>
              <w:jc w:val="center"/>
              <w:ind w:right="265"/>
              <w:spacing w:after="0"/>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rPr>
                <w:sz w:val="4"/>
                <w:szCs w:val="4"/>
                <w:color w:val="auto"/>
              </w:rPr>
            </w:pPr>
          </w:p>
        </w:tc>
        <w:tc>
          <w:tcPr>
            <w:tcW w:w="1240" w:type="dxa"/>
            <w:vAlign w:val="bottom"/>
            <w:tcBorders>
              <w:bottom w:val="single" w:sz="8" w:color="808080"/>
            </w:tcBorders>
          </w:tcPr>
          <w:p>
            <w:pPr>
              <w:spacing w:after="0"/>
              <w:rPr>
                <w:sz w:val="4"/>
                <w:szCs w:val="4"/>
                <w:color w:val="auto"/>
              </w:rPr>
            </w:pPr>
          </w:p>
        </w:tc>
        <w:tc>
          <w:tcPr>
            <w:tcW w:w="740" w:type="dxa"/>
            <w:vAlign w:val="bottom"/>
            <w:tcBorders>
              <w:bottom w:val="single" w:sz="8" w:color="808080"/>
            </w:tcBorders>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6180" w:type="dxa"/>
            <w:vAlign w:val="bottom"/>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1"/>
        </w:trPr>
        <w:tc>
          <w:tcPr>
            <w:tcW w:w="618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24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vMerge w:val="restart"/>
          </w:tcPr>
          <w:p>
            <w:pPr>
              <w:jc w:val="right"/>
              <w:ind w:right="19"/>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1"/>
        </w:trPr>
        <w:tc>
          <w:tcPr>
            <w:tcW w:w="6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4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6180" w:type="dxa"/>
            <w:vAlign w:val="bottom"/>
            <w:vMerge w:val="restart"/>
          </w:tcPr>
          <w:p>
            <w:pPr>
              <w:jc w:val="center"/>
              <w:ind w:right="265"/>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rPr>
                <w:sz w:val="16"/>
                <w:szCs w:val="16"/>
                <w:color w:val="auto"/>
              </w:rPr>
            </w:pPr>
          </w:p>
        </w:tc>
        <w:tc>
          <w:tcPr>
            <w:tcW w:w="20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61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9"/>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1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18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5" w:lineRule="exact"/>
        <w:rPr>
          <w:sz w:val="24"/>
          <w:szCs w:val="24"/>
          <w:color w:val="auto"/>
        </w:rPr>
      </w:pPr>
    </w:p>
    <w:p>
      <w:pPr>
        <w:jc w:val="center"/>
        <w:ind w:right="2580"/>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ind w:right="25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-1708785</wp:posOffset>
            </wp:positionH>
            <wp:positionV relativeFrom="paragraph">
              <wp:posOffset>13970</wp:posOffset>
            </wp:positionV>
            <wp:extent cx="6987540" cy="53136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7540" cy="5313680"/>
                    </a:xfrm>
                    <a:prstGeom prst="rect">
                      <a:avLst/>
                    </a:prstGeom>
                    <a:noFill/>
                  </pic:spPr>
                </pic:pic>
              </a:graphicData>
            </a:graphic>
          </wp:anchor>
        </w:drawing>
      </w:r>
    </w:p>
    <w:p>
      <w:pPr>
        <w:spacing w:after="0" w:line="90" w:lineRule="exact"/>
        <w:rPr>
          <w:sz w:val="24"/>
          <w:szCs w:val="24"/>
          <w:color w:val="auto"/>
        </w:rPr>
      </w:pPr>
    </w:p>
    <w:p>
      <w:pPr>
        <w:sectPr>
          <w:pgSz w:w="11900" w:h="16838" w:orient="portrait"/>
          <w:cols w:equalWidth="0" w:num="2">
            <w:col w:w="2240" w:space="440"/>
            <w:col w:w="8400"/>
          </w:cols>
          <w:pgMar w:left="460" w:top="226" w:right="35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Stueland Katherine</w:t>
        </w:r>
      </w:hyperlink>
    </w:p>
    <w:p>
      <w:pPr>
        <w:spacing w:after="0" w:line="308"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40" w:type="dxa"/>
            <w:vAlign w:val="bottom"/>
          </w:tcPr>
          <w:p>
            <w:pPr>
              <w:spacing w:after="0"/>
              <w:rPr>
                <w:sz w:val="14"/>
                <w:szCs w:val="14"/>
                <w:color w:val="auto"/>
              </w:rPr>
            </w:pPr>
          </w:p>
        </w:tc>
        <w:tc>
          <w:tcPr>
            <w:tcW w:w="1100" w:type="dxa"/>
            <w:vAlign w:val="bottom"/>
          </w:tcPr>
          <w:p>
            <w:pPr>
              <w:spacing w:after="0"/>
              <w:rPr>
                <w:sz w:val="20"/>
                <w:szCs w:val="20"/>
                <w:color w:val="auto"/>
              </w:rPr>
            </w:pPr>
            <w:r>
              <w:rPr>
                <w:rFonts w:ascii="Arial" w:cs="Arial" w:eastAsia="Arial" w:hAnsi="Arial"/>
                <w:sz w:val="14"/>
                <w:szCs w:val="14"/>
                <w:color w:val="auto"/>
              </w:rPr>
              <w:t>(Last)</w:t>
            </w:r>
          </w:p>
        </w:tc>
        <w:tc>
          <w:tcPr>
            <w:tcW w:w="940" w:type="dxa"/>
            <w:vAlign w:val="bottom"/>
          </w:tcPr>
          <w:p>
            <w:pPr>
              <w:ind w:left="140"/>
              <w:spacing w:after="0"/>
              <w:rPr>
                <w:sz w:val="20"/>
                <w:szCs w:val="20"/>
                <w:color w:val="auto"/>
              </w:rPr>
            </w:pPr>
            <w:r>
              <w:rPr>
                <w:rFonts w:ascii="Arial" w:cs="Arial" w:eastAsia="Arial" w:hAnsi="Arial"/>
                <w:sz w:val="14"/>
                <w:szCs w:val="14"/>
                <w:color w:val="auto"/>
              </w:rPr>
              <w:t>(First)</w:t>
            </w:r>
          </w:p>
        </w:tc>
        <w:tc>
          <w:tcPr>
            <w:tcW w:w="1600" w:type="dxa"/>
            <w:vAlign w:val="bottom"/>
          </w:tcPr>
          <w:p>
            <w:pPr>
              <w:ind w:left="420"/>
              <w:spacing w:after="0"/>
              <w:rPr>
                <w:sz w:val="20"/>
                <w:szCs w:val="20"/>
                <w:color w:val="auto"/>
              </w:rPr>
            </w:pPr>
            <w:r>
              <w:rPr>
                <w:rFonts w:ascii="Arial" w:cs="Arial" w:eastAsia="Arial" w:hAnsi="Arial"/>
                <w:sz w:val="14"/>
                <w:szCs w:val="14"/>
                <w:color w:val="auto"/>
              </w:rPr>
              <w:t>(Middle)</w:t>
            </w:r>
          </w:p>
        </w:tc>
      </w:tr>
      <w:tr>
        <w:trPr>
          <w:trHeight w:val="282"/>
        </w:trPr>
        <w:tc>
          <w:tcPr>
            <w:tcW w:w="40" w:type="dxa"/>
            <w:vAlign w:val="bottom"/>
          </w:tcPr>
          <w:p>
            <w:pPr>
              <w:spacing w:after="0"/>
              <w:rPr>
                <w:sz w:val="24"/>
                <w:szCs w:val="24"/>
                <w:color w:val="auto"/>
              </w:rPr>
            </w:pPr>
          </w:p>
        </w:tc>
        <w:tc>
          <w:tcPr>
            <w:tcW w:w="3640" w:type="dxa"/>
            <w:vAlign w:val="bottom"/>
            <w:gridSpan w:val="3"/>
          </w:tcPr>
          <w:p>
            <w:pPr>
              <w:spacing w:after="0"/>
              <w:rPr>
                <w:sz w:val="20"/>
                <w:szCs w:val="20"/>
                <w:color w:val="auto"/>
              </w:rPr>
            </w:pPr>
            <w:r>
              <w:rPr>
                <w:rFonts w:ascii="Arial" w:cs="Arial" w:eastAsia="Arial" w:hAnsi="Arial"/>
                <w:sz w:val="18"/>
                <w:szCs w:val="18"/>
                <w:color w:val="0000FF"/>
              </w:rPr>
              <w:t>C/O GENEDX HOLDINGS CORP.</w:t>
            </w:r>
          </w:p>
        </w:tc>
      </w:tr>
      <w:tr>
        <w:trPr>
          <w:trHeight w:val="270"/>
        </w:trPr>
        <w:tc>
          <w:tcPr>
            <w:tcW w:w="40" w:type="dxa"/>
            <w:vAlign w:val="bottom"/>
          </w:tcPr>
          <w:p>
            <w:pPr>
              <w:spacing w:after="0"/>
              <w:rPr>
                <w:sz w:val="23"/>
                <w:szCs w:val="23"/>
                <w:color w:val="auto"/>
              </w:rPr>
            </w:pPr>
          </w:p>
        </w:tc>
        <w:tc>
          <w:tcPr>
            <w:tcW w:w="3640" w:type="dxa"/>
            <w:vAlign w:val="bottom"/>
            <w:gridSpan w:val="3"/>
          </w:tcPr>
          <w:p>
            <w:pPr>
              <w:spacing w:after="0"/>
              <w:rPr>
                <w:sz w:val="20"/>
                <w:szCs w:val="20"/>
                <w:color w:val="auto"/>
              </w:rPr>
            </w:pPr>
            <w:r>
              <w:rPr>
                <w:rFonts w:ascii="Arial" w:cs="Arial" w:eastAsia="Arial" w:hAnsi="Arial"/>
                <w:sz w:val="18"/>
                <w:szCs w:val="18"/>
                <w:color w:val="0000FF"/>
              </w:rPr>
              <w:t>333 LUDLOW ST., NORTH TOWER</w:t>
            </w:r>
          </w:p>
        </w:tc>
      </w:tr>
      <w:tr>
        <w:trPr>
          <w:trHeight w:val="158"/>
        </w:trPr>
        <w:tc>
          <w:tcPr>
            <w:tcW w:w="40" w:type="dxa"/>
            <w:vAlign w:val="bottom"/>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270"/>
        </w:trPr>
        <w:tc>
          <w:tcPr>
            <w:tcW w:w="11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40" w:type="dxa"/>
            <w:vAlign w:val="bottom"/>
          </w:tcPr>
          <w:p>
            <w:pPr>
              <w:spacing w:after="0"/>
              <w:rPr>
                <w:sz w:val="23"/>
                <w:szCs w:val="23"/>
                <w:color w:val="auto"/>
              </w:rPr>
            </w:pPr>
          </w:p>
        </w:tc>
        <w:tc>
          <w:tcPr>
            <w:tcW w:w="1600" w:type="dxa"/>
            <w:vAlign w:val="bottom"/>
          </w:tcPr>
          <w:p>
            <w:pPr>
              <w:spacing w:after="0"/>
              <w:rPr>
                <w:sz w:val="23"/>
                <w:szCs w:val="23"/>
                <w:color w:val="auto"/>
              </w:rPr>
            </w:pPr>
          </w:p>
        </w:tc>
      </w:tr>
      <w:tr>
        <w:trPr>
          <w:trHeight w:val="242"/>
        </w:trPr>
        <w:tc>
          <w:tcPr>
            <w:tcW w:w="40" w:type="dxa"/>
            <w:vAlign w:val="bottom"/>
          </w:tcPr>
          <w:p>
            <w:pPr>
              <w:spacing w:after="0"/>
              <w:rPr>
                <w:sz w:val="21"/>
                <w:szCs w:val="21"/>
                <w:color w:val="auto"/>
              </w:rPr>
            </w:pPr>
          </w:p>
        </w:tc>
        <w:tc>
          <w:tcPr>
            <w:tcW w:w="1100" w:type="dxa"/>
            <w:vAlign w:val="bottom"/>
          </w:tcPr>
          <w:p>
            <w:pPr>
              <w:spacing w:after="0"/>
              <w:rPr>
                <w:sz w:val="20"/>
                <w:szCs w:val="20"/>
                <w:color w:val="auto"/>
              </w:rPr>
            </w:pPr>
            <w:r>
              <w:rPr>
                <w:rFonts w:ascii="Arial" w:cs="Arial" w:eastAsia="Arial" w:hAnsi="Arial"/>
                <w:sz w:val="18"/>
                <w:szCs w:val="18"/>
                <w:color w:val="0000FF"/>
              </w:rPr>
              <w:t>STAMFORD</w:t>
            </w:r>
          </w:p>
        </w:tc>
        <w:tc>
          <w:tcPr>
            <w:tcW w:w="940" w:type="dxa"/>
            <w:vAlign w:val="bottom"/>
          </w:tcPr>
          <w:p>
            <w:pPr>
              <w:ind w:left="140"/>
              <w:spacing w:after="0"/>
              <w:rPr>
                <w:sz w:val="20"/>
                <w:szCs w:val="20"/>
                <w:color w:val="auto"/>
              </w:rPr>
            </w:pPr>
            <w:r>
              <w:rPr>
                <w:rFonts w:ascii="Arial" w:cs="Arial" w:eastAsia="Arial" w:hAnsi="Arial"/>
                <w:sz w:val="18"/>
                <w:szCs w:val="18"/>
                <w:color w:val="0000FF"/>
              </w:rPr>
              <w:t>CT</w:t>
            </w:r>
          </w:p>
        </w:tc>
        <w:tc>
          <w:tcPr>
            <w:tcW w:w="1600" w:type="dxa"/>
            <w:vAlign w:val="bottom"/>
          </w:tcPr>
          <w:p>
            <w:pPr>
              <w:ind w:left="420"/>
              <w:spacing w:after="0"/>
              <w:rPr>
                <w:sz w:val="20"/>
                <w:szCs w:val="20"/>
                <w:color w:val="auto"/>
              </w:rPr>
            </w:pPr>
            <w:r>
              <w:rPr>
                <w:rFonts w:ascii="Arial" w:cs="Arial" w:eastAsia="Arial" w:hAnsi="Arial"/>
                <w:sz w:val="18"/>
                <w:szCs w:val="18"/>
                <w:color w:val="0000FF"/>
              </w:rPr>
              <w:t>06902</w:t>
            </w:r>
          </w:p>
        </w:tc>
      </w:tr>
      <w:tr>
        <w:trPr>
          <w:trHeight w:val="158"/>
        </w:trPr>
        <w:tc>
          <w:tcPr>
            <w:tcW w:w="40" w:type="dxa"/>
            <w:vAlign w:val="bottom"/>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4"/>
                <w:szCs w:val="14"/>
                <w:color w:val="auto"/>
              </w:rPr>
              <w:t>(City)</w:t>
            </w:r>
          </w:p>
        </w:tc>
        <w:tc>
          <w:tcPr>
            <w:tcW w:w="940" w:type="dxa"/>
            <w:vAlign w:val="bottom"/>
          </w:tcPr>
          <w:p>
            <w:pPr>
              <w:ind w:left="140"/>
              <w:spacing w:after="0"/>
              <w:rPr>
                <w:sz w:val="20"/>
                <w:szCs w:val="20"/>
                <w:color w:val="auto"/>
              </w:rPr>
            </w:pPr>
            <w:r>
              <w:rPr>
                <w:rFonts w:ascii="Arial" w:cs="Arial" w:eastAsia="Arial" w:hAnsi="Arial"/>
                <w:sz w:val="14"/>
                <w:szCs w:val="14"/>
                <w:color w:val="auto"/>
              </w:rPr>
              <w:t>(State)</w:t>
            </w:r>
          </w:p>
        </w:tc>
        <w:tc>
          <w:tcPr>
            <w:tcW w:w="160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3280" w:type="dxa"/>
            <w:vAlign w:val="bottom"/>
            <w:gridSpan w:val="3"/>
          </w:tcPr>
          <w:p>
            <w:pPr>
              <w:ind w:left="6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760" w:type="dxa"/>
            <w:vAlign w:val="bottom"/>
            <w:gridSpan w:val="3"/>
          </w:tcPr>
          <w:p>
            <w:pPr>
              <w:spacing w:after="0" w:line="143" w:lineRule="exact"/>
              <w:rPr>
                <w:rFonts w:ascii="Arial" w:cs="Arial" w:eastAsia="Arial" w:hAnsi="Arial"/>
                <w:sz w:val="16"/>
                <w:szCs w:val="16"/>
                <w:color w:val="0000EE"/>
              </w:rPr>
            </w:pPr>
            <w:hyperlink r:id="rId13">
              <w:r>
                <w:rPr>
                  <w:rFonts w:ascii="Arial" w:cs="Arial" w:eastAsia="Arial" w:hAnsi="Arial"/>
                  <w:sz w:val="16"/>
                  <w:szCs w:val="16"/>
                  <w:color w:val="0000EE"/>
                </w:rPr>
                <w:t xml:space="preserve">GeneDx Holdings Corp.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WGS</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60" w:type="dxa"/>
            <w:vAlign w:val="bottom"/>
            <w:gridSpan w:val="2"/>
            <w:vMerge w:val="restart"/>
          </w:tcPr>
          <w:p>
            <w:pPr>
              <w:ind w:left="60"/>
              <w:spacing w:after="0"/>
              <w:rPr>
                <w:sz w:val="20"/>
                <w:szCs w:val="20"/>
                <w:color w:val="auto"/>
              </w:rPr>
            </w:pPr>
            <w:r>
              <w:rPr>
                <w:rFonts w:ascii="Arial" w:cs="Arial" w:eastAsia="Arial" w:hAnsi="Arial"/>
                <w:sz w:val="14"/>
                <w:szCs w:val="14"/>
                <w:color w:val="auto"/>
              </w:rPr>
              <w:t>(Check all applicable)</w:t>
            </w:r>
          </w:p>
        </w:tc>
        <w:tc>
          <w:tcPr>
            <w:tcW w:w="1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980" w:type="dxa"/>
            <w:vAlign w:val="bottom"/>
          </w:tcPr>
          <w:p>
            <w:pPr>
              <w:spacing w:after="0"/>
              <w:rPr>
                <w:sz w:val="3"/>
                <w:szCs w:val="3"/>
                <w:color w:val="auto"/>
              </w:rPr>
            </w:pPr>
          </w:p>
        </w:tc>
        <w:tc>
          <w:tcPr>
            <w:tcW w:w="166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980" w:type="dxa"/>
            <w:vAlign w:val="bottom"/>
            <w:tcBorders>
              <w:bottom w:val="single" w:sz="8" w:color="0000EE"/>
            </w:tcBorders>
          </w:tcPr>
          <w:p>
            <w:pPr>
              <w:spacing w:after="0"/>
              <w:rPr>
                <w:sz w:val="3"/>
                <w:szCs w:val="3"/>
                <w:color w:val="auto"/>
              </w:rPr>
            </w:pPr>
          </w:p>
        </w:tc>
        <w:tc>
          <w:tcPr>
            <w:tcW w:w="1660" w:type="dxa"/>
            <w:vAlign w:val="bottom"/>
          </w:tcPr>
          <w:p>
            <w:pPr>
              <w:spacing w:after="0"/>
              <w:rPr>
                <w:sz w:val="3"/>
                <w:szCs w:val="3"/>
                <w:color w:val="auto"/>
              </w:rPr>
            </w:pPr>
          </w:p>
        </w:tc>
        <w:tc>
          <w:tcPr>
            <w:tcW w:w="1860" w:type="dxa"/>
            <w:vAlign w:val="bottom"/>
            <w:gridSpan w:val="2"/>
            <w:vMerge w:val="restart"/>
          </w:tcPr>
          <w:p>
            <w:pPr>
              <w:ind w:left="2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Director</w:t>
            </w:r>
          </w:p>
        </w:tc>
        <w:tc>
          <w:tcPr>
            <w:tcW w:w="1420" w:type="dxa"/>
            <w:vAlign w:val="bottom"/>
            <w:vMerge w:val="restart"/>
          </w:tcPr>
          <w:p>
            <w:pPr>
              <w:ind w:left="28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1"/>
        </w:trPr>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860" w:type="dxa"/>
            <w:vAlign w:val="bottom"/>
            <w:gridSpan w:val="2"/>
            <w:vMerge w:val="continue"/>
          </w:tcPr>
          <w:p>
            <w:pPr>
              <w:spacing w:after="0"/>
              <w:rPr>
                <w:sz w:val="15"/>
                <w:szCs w:val="15"/>
                <w:color w:val="auto"/>
              </w:rPr>
            </w:pPr>
          </w:p>
        </w:tc>
        <w:tc>
          <w:tcPr>
            <w:tcW w:w="14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63"/>
        </w:trPr>
        <w:tc>
          <w:tcPr>
            <w:tcW w:w="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1980" w:type="dxa"/>
            <w:vAlign w:val="bottom"/>
            <w:tcBorders>
              <w:bottom w:val="single" w:sz="8" w:color="2C2C2C"/>
            </w:tcBorders>
          </w:tcPr>
          <w:p>
            <w:pPr>
              <w:spacing w:after="0"/>
              <w:rPr>
                <w:sz w:val="5"/>
                <w:szCs w:val="5"/>
                <w:color w:val="auto"/>
              </w:rPr>
            </w:pPr>
          </w:p>
        </w:tc>
        <w:tc>
          <w:tcPr>
            <w:tcW w:w="1660" w:type="dxa"/>
            <w:vAlign w:val="bottom"/>
            <w:tcBorders>
              <w:bottom w:val="single" w:sz="8" w:color="2C2C2C"/>
            </w:tcBorders>
          </w:tcPr>
          <w:p>
            <w:pPr>
              <w:spacing w:after="0"/>
              <w:rPr>
                <w:sz w:val="5"/>
                <w:szCs w:val="5"/>
                <w:color w:val="auto"/>
              </w:rPr>
            </w:pPr>
          </w:p>
        </w:tc>
        <w:tc>
          <w:tcPr>
            <w:tcW w:w="480" w:type="dxa"/>
            <w:vAlign w:val="bottom"/>
            <w:vMerge w:val="restart"/>
          </w:tcPr>
          <w:p>
            <w:pPr>
              <w:ind w:left="260"/>
              <w:spacing w:after="0"/>
              <w:rPr>
                <w:sz w:val="20"/>
                <w:szCs w:val="20"/>
                <w:color w:val="auto"/>
              </w:rPr>
            </w:pPr>
            <w:r>
              <w:rPr>
                <w:rFonts w:ascii="Arial" w:cs="Arial" w:eastAsia="Arial" w:hAnsi="Arial"/>
                <w:sz w:val="18"/>
                <w:szCs w:val="18"/>
                <w:color w:val="0000FF"/>
              </w:rPr>
              <w:t>X</w:t>
            </w:r>
          </w:p>
        </w:tc>
        <w:tc>
          <w:tcPr>
            <w:tcW w:w="1380" w:type="dxa"/>
            <w:vAlign w:val="bottom"/>
            <w:vMerge w:val="restart"/>
          </w:tcPr>
          <w:p>
            <w:pPr>
              <w:ind w:left="100"/>
              <w:spacing w:after="0"/>
              <w:rPr>
                <w:sz w:val="20"/>
                <w:szCs w:val="20"/>
                <w:color w:val="auto"/>
              </w:rPr>
            </w:pPr>
            <w:r>
              <w:rPr>
                <w:rFonts w:ascii="Arial" w:cs="Arial" w:eastAsia="Arial" w:hAnsi="Arial"/>
                <w:sz w:val="14"/>
                <w:szCs w:val="14"/>
                <w:color w:val="auto"/>
              </w:rPr>
              <w:t>Officer (give title</w:t>
            </w:r>
          </w:p>
        </w:tc>
        <w:tc>
          <w:tcPr>
            <w:tcW w:w="1420" w:type="dxa"/>
            <w:vAlign w:val="bottom"/>
            <w:vMerge w:val="restart"/>
          </w:tcPr>
          <w:p>
            <w:pPr>
              <w:ind w:left="28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111"/>
        </w:trPr>
        <w:tc>
          <w:tcPr>
            <w:tcW w:w="200" w:type="dxa"/>
            <w:vAlign w:val="bottom"/>
            <w:gridSpan w:val="2"/>
            <w:vMerge w:val="restart"/>
          </w:tcPr>
          <w:p>
            <w:pPr>
              <w:ind w:left="80"/>
              <w:spacing w:after="0"/>
              <w:rPr>
                <w:sz w:val="20"/>
                <w:szCs w:val="20"/>
                <w:color w:val="auto"/>
              </w:rPr>
            </w:pPr>
            <w:r>
              <w:rPr>
                <w:rFonts w:ascii="Arial" w:cs="Arial" w:eastAsia="Arial" w:hAnsi="Arial"/>
                <w:sz w:val="14"/>
                <w:szCs w:val="14"/>
                <w:color w:val="auto"/>
                <w:w w:val="85"/>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480" w:type="dxa"/>
            <w:vAlign w:val="bottom"/>
            <w:vMerge w:val="continue"/>
          </w:tcPr>
          <w:p>
            <w:pPr>
              <w:spacing w:after="0"/>
              <w:rPr>
                <w:sz w:val="9"/>
                <w:szCs w:val="9"/>
                <w:color w:val="auto"/>
              </w:rPr>
            </w:pPr>
          </w:p>
        </w:tc>
        <w:tc>
          <w:tcPr>
            <w:tcW w:w="1380" w:type="dxa"/>
            <w:vAlign w:val="bottom"/>
            <w:vMerge w:val="continue"/>
          </w:tcPr>
          <w:p>
            <w:pPr>
              <w:spacing w:after="0"/>
              <w:rPr>
                <w:sz w:val="9"/>
                <w:szCs w:val="9"/>
                <w:color w:val="auto"/>
              </w:rPr>
            </w:pPr>
          </w:p>
        </w:tc>
        <w:tc>
          <w:tcPr>
            <w:tcW w:w="14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3"/>
        </w:trPr>
        <w:tc>
          <w:tcPr>
            <w:tcW w:w="200" w:type="dxa"/>
            <w:vAlign w:val="bottom"/>
            <w:gridSpan w:val="2"/>
            <w:vMerge w:val="continue"/>
          </w:tcPr>
          <w:p>
            <w:pPr>
              <w:spacing w:after="0"/>
              <w:rPr>
                <w:sz w:val="7"/>
                <w:szCs w:val="7"/>
                <w:color w:val="auto"/>
              </w:rPr>
            </w:pPr>
          </w:p>
        </w:tc>
        <w:tc>
          <w:tcPr>
            <w:tcW w:w="3640" w:type="dxa"/>
            <w:vAlign w:val="bottom"/>
            <w:gridSpan w:val="2"/>
            <w:vMerge w:val="continue"/>
          </w:tcPr>
          <w:p>
            <w:pPr>
              <w:spacing w:after="0"/>
              <w:rPr>
                <w:sz w:val="7"/>
                <w:szCs w:val="7"/>
                <w:color w:val="auto"/>
              </w:rPr>
            </w:pPr>
          </w:p>
        </w:tc>
        <w:tc>
          <w:tcPr>
            <w:tcW w:w="480" w:type="dxa"/>
            <w:vAlign w:val="bottom"/>
            <w:vMerge w:val="continue"/>
          </w:tcPr>
          <w:p>
            <w:pPr>
              <w:spacing w:after="0"/>
              <w:rPr>
                <w:sz w:val="7"/>
                <w:szCs w:val="7"/>
                <w:color w:val="auto"/>
              </w:rPr>
            </w:pPr>
          </w:p>
        </w:tc>
        <w:tc>
          <w:tcPr>
            <w:tcW w:w="138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420" w:type="dxa"/>
            <w:vAlign w:val="bottom"/>
            <w:vMerge w:val="restart"/>
          </w:tcPr>
          <w:p>
            <w:pPr>
              <w:ind w:left="28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89"/>
        </w:trPr>
        <w:tc>
          <w:tcPr>
            <w:tcW w:w="2180" w:type="dxa"/>
            <w:vAlign w:val="bottom"/>
            <w:gridSpan w:val="3"/>
            <w:vMerge w:val="restart"/>
          </w:tcPr>
          <w:p>
            <w:pPr>
              <w:ind w:left="80"/>
              <w:spacing w:after="0"/>
              <w:rPr>
                <w:sz w:val="20"/>
                <w:szCs w:val="20"/>
                <w:color w:val="auto"/>
              </w:rPr>
            </w:pPr>
            <w:r>
              <w:rPr>
                <w:rFonts w:ascii="Arial" w:cs="Arial" w:eastAsia="Arial" w:hAnsi="Arial"/>
                <w:sz w:val="18"/>
                <w:szCs w:val="18"/>
                <w:color w:val="0000FF"/>
              </w:rPr>
              <w:t>05/16/2023</w:t>
            </w:r>
          </w:p>
        </w:tc>
        <w:tc>
          <w:tcPr>
            <w:tcW w:w="1660" w:type="dxa"/>
            <w:vAlign w:val="bottom"/>
          </w:tcPr>
          <w:p>
            <w:pPr>
              <w:spacing w:after="0"/>
              <w:rPr>
                <w:sz w:val="7"/>
                <w:szCs w:val="7"/>
                <w:color w:val="auto"/>
              </w:rPr>
            </w:pPr>
          </w:p>
        </w:tc>
        <w:tc>
          <w:tcPr>
            <w:tcW w:w="480" w:type="dxa"/>
            <w:vAlign w:val="bottom"/>
          </w:tcPr>
          <w:p>
            <w:pPr>
              <w:spacing w:after="0"/>
              <w:rPr>
                <w:sz w:val="7"/>
                <w:szCs w:val="7"/>
                <w:color w:val="auto"/>
              </w:rPr>
            </w:pPr>
          </w:p>
        </w:tc>
        <w:tc>
          <w:tcPr>
            <w:tcW w:w="1380" w:type="dxa"/>
            <w:vAlign w:val="bottom"/>
            <w:vMerge w:val="continue"/>
          </w:tcPr>
          <w:p>
            <w:pPr>
              <w:spacing w:after="0"/>
              <w:rPr>
                <w:sz w:val="7"/>
                <w:szCs w:val="7"/>
                <w:color w:val="auto"/>
              </w:rPr>
            </w:pPr>
          </w:p>
        </w:tc>
        <w:tc>
          <w:tcPr>
            <w:tcW w:w="14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2180" w:type="dxa"/>
            <w:vAlign w:val="bottom"/>
            <w:gridSpan w:val="3"/>
            <w:vMerge w:val="continue"/>
          </w:tcPr>
          <w:p>
            <w:pPr>
              <w:spacing w:after="0"/>
              <w:rPr>
                <w:sz w:val="11"/>
                <w:szCs w:val="11"/>
                <w:color w:val="auto"/>
              </w:rPr>
            </w:pPr>
          </w:p>
        </w:tc>
        <w:tc>
          <w:tcPr>
            <w:tcW w:w="1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800" w:type="dxa"/>
            <w:vAlign w:val="bottom"/>
            <w:gridSpan w:val="2"/>
            <w:vMerge w:val="restart"/>
          </w:tcPr>
          <w:p>
            <w:pPr>
              <w:ind w:left="320"/>
              <w:spacing w:after="0"/>
              <w:rPr>
                <w:sz w:val="20"/>
                <w:szCs w:val="20"/>
                <w:color w:val="auto"/>
              </w:rPr>
            </w:pPr>
            <w:r>
              <w:rPr>
                <w:rFonts w:ascii="Arial" w:cs="Arial" w:eastAsia="Arial" w:hAnsi="Arial"/>
                <w:sz w:val="18"/>
                <w:szCs w:val="18"/>
                <w:color w:val="0000FF"/>
              </w:rPr>
              <w:t>Chief Executive Officer</w:t>
            </w:r>
          </w:p>
        </w:tc>
        <w:tc>
          <w:tcPr>
            <w:tcW w:w="0" w:type="dxa"/>
            <w:vAlign w:val="bottom"/>
          </w:tcPr>
          <w:p>
            <w:pPr>
              <w:spacing w:after="0"/>
              <w:rPr>
                <w:sz w:val="1"/>
                <w:szCs w:val="1"/>
                <w:color w:val="auto"/>
              </w:rPr>
            </w:pPr>
          </w:p>
        </w:tc>
      </w:tr>
      <w:tr>
        <w:trPr>
          <w:trHeight w:val="122"/>
        </w:trPr>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98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8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1980" w:type="dxa"/>
            <w:vAlign w:val="bottom"/>
            <w:tcBorders>
              <w:bottom w:val="single" w:sz="8" w:color="2C2C2C"/>
            </w:tcBorders>
          </w:tcPr>
          <w:p>
            <w:pPr>
              <w:spacing w:after="0"/>
              <w:rPr>
                <w:sz w:val="9"/>
                <w:szCs w:val="9"/>
                <w:color w:val="auto"/>
              </w:rPr>
            </w:pPr>
          </w:p>
        </w:tc>
        <w:tc>
          <w:tcPr>
            <w:tcW w:w="1660" w:type="dxa"/>
            <w:vAlign w:val="bottom"/>
            <w:tcBorders>
              <w:bottom w:val="single" w:sz="8" w:color="2C2C2C"/>
            </w:tcBorders>
          </w:tcPr>
          <w:p>
            <w:pPr>
              <w:spacing w:after="0"/>
              <w:rPr>
                <w:sz w:val="9"/>
                <w:szCs w:val="9"/>
                <w:color w:val="auto"/>
              </w:rPr>
            </w:pPr>
          </w:p>
        </w:tc>
        <w:tc>
          <w:tcPr>
            <w:tcW w:w="3280" w:type="dxa"/>
            <w:vAlign w:val="bottom"/>
            <w:tcBorders>
              <w:bottom w:val="single" w:sz="8" w:color="2C2C2C"/>
            </w:tcBorders>
            <w:gridSpan w:val="3"/>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3280" w:type="dxa"/>
            <w:vAlign w:val="bottom"/>
            <w:gridSpan w:val="3"/>
          </w:tcPr>
          <w:p>
            <w:pPr>
              <w:ind w:left="60"/>
              <w:spacing w:after="0"/>
              <w:rPr>
                <w:sz w:val="20"/>
                <w:szCs w:val="20"/>
                <w:color w:val="auto"/>
              </w:rPr>
            </w:pPr>
            <w:r>
              <w:rPr>
                <w:rFonts w:ascii="Arial" w:cs="Arial" w:eastAsia="Arial" w:hAnsi="Arial"/>
                <w:sz w:val="14"/>
                <w:szCs w:val="14"/>
                <w:color w:val="auto"/>
                <w:w w:val="99"/>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4"/>
          <w:szCs w:val="14"/>
          <w:color w:val="auto"/>
        </w:rPr>
        <w:t>Line)</w:t>
      </w:r>
    </w:p>
    <w:p>
      <w:pPr>
        <w:ind w:left="4100"/>
        <w:spacing w:after="0" w:line="223" w:lineRule="auto"/>
        <w:tabs>
          <w:tab w:leader="none" w:pos="44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94" w:lineRule="exact"/>
        <w:rPr>
          <w:sz w:val="24"/>
          <w:szCs w:val="24"/>
          <w:color w:val="auto"/>
        </w:rPr>
      </w:pPr>
    </w:p>
    <w:p>
      <w:pPr>
        <w:ind w:left="4440"/>
        <w:spacing w:after="0"/>
        <w:rPr>
          <w:sz w:val="20"/>
          <w:szCs w:val="20"/>
          <w:color w:val="auto"/>
        </w:rPr>
      </w:pPr>
      <w:r>
        <w:rPr>
          <w:rFonts w:ascii="Arial" w:cs="Arial" w:eastAsia="Arial" w:hAnsi="Arial"/>
          <w:sz w:val="14"/>
          <w:szCs w:val="14"/>
          <w:color w:val="auto"/>
        </w:rPr>
        <w:t>Form filed by More than One Reporting</w:t>
      </w:r>
    </w:p>
    <w:p>
      <w:pPr>
        <w:ind w:left="4440"/>
        <w:spacing w:after="0"/>
        <w:rPr>
          <w:sz w:val="20"/>
          <w:szCs w:val="20"/>
          <w:color w:val="auto"/>
        </w:rPr>
      </w:pPr>
      <w:r>
        <w:rPr>
          <w:rFonts w:ascii="Arial" w:cs="Arial" w:eastAsia="Arial" w:hAnsi="Arial"/>
          <w:sz w:val="14"/>
          <w:szCs w:val="14"/>
          <w:color w:val="auto"/>
        </w:rPr>
        <w:t>Person</w:t>
      </w:r>
    </w:p>
    <w:p>
      <w:pPr>
        <w:spacing w:after="0" w:line="142" w:lineRule="exact"/>
        <w:rPr>
          <w:sz w:val="24"/>
          <w:szCs w:val="24"/>
          <w:color w:val="auto"/>
        </w:rPr>
      </w:pPr>
    </w:p>
    <w:p>
      <w:pPr>
        <w:ind w:left="80"/>
        <w:spacing w:after="0"/>
        <w:rPr>
          <w:sz w:val="20"/>
          <w:szCs w:val="20"/>
          <w:color w:val="auto"/>
        </w:rPr>
      </w:pPr>
      <w:r>
        <w:rPr>
          <w:rFonts w:ascii="Arial" w:cs="Arial" w:eastAsia="Arial" w:hAnsi="Arial"/>
          <w:sz w:val="22"/>
          <w:szCs w:val="22"/>
          <w:color w:val="auto"/>
        </w:rPr>
        <w:t>Rule 10b5-1(c) Transaction Indication</w:t>
      </w:r>
    </w:p>
    <w:p>
      <w:pPr>
        <w:spacing w:after="0" w:line="219" w:lineRule="exact"/>
        <w:rPr>
          <w:sz w:val="24"/>
          <w:szCs w:val="24"/>
          <w:color w:val="auto"/>
        </w:rPr>
      </w:pPr>
    </w:p>
    <w:p>
      <w:pPr>
        <w:ind w:left="340" w:right="340"/>
        <w:spacing w:after="0" w:line="263"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9" w:lineRule="exact"/>
        <w:rPr>
          <w:sz w:val="24"/>
          <w:szCs w:val="24"/>
          <w:color w:val="auto"/>
        </w:rPr>
      </w:pPr>
    </w:p>
    <w:p>
      <w:pPr>
        <w:sectPr>
          <w:pgSz w:w="11900" w:h="16838" w:orient="portrait"/>
          <w:cols w:equalWidth="0" w:num="2">
            <w:col w:w="3760" w:space="80"/>
            <w:col w:w="7240"/>
          </w:cols>
          <w:pgMar w:left="460" w:top="226" w:right="35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6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180" w:type="dxa"/>
            <w:vAlign w:val="bottom"/>
            <w:gridSpan w:val="2"/>
          </w:tcPr>
          <w:p>
            <w:pPr>
              <w:ind w:left="340"/>
              <w:spacing w:after="0"/>
              <w:rPr>
                <w:sz w:val="20"/>
                <w:szCs w:val="20"/>
                <w:color w:val="auto"/>
              </w:rPr>
            </w:pPr>
            <w:r>
              <w:rPr>
                <w:rFonts w:ascii="Arial" w:cs="Arial" w:eastAsia="Arial" w:hAnsi="Arial"/>
                <w:sz w:val="12"/>
                <w:szCs w:val="12"/>
                <w:b w:val="1"/>
                <w:bCs w:val="1"/>
                <w:color w:val="auto"/>
              </w:rPr>
              <w:t>2. Transaction</w:t>
            </w:r>
          </w:p>
        </w:tc>
        <w:tc>
          <w:tcPr>
            <w:tcW w:w="1420" w:type="dxa"/>
            <w:vAlign w:val="bottom"/>
            <w:gridSpan w:val="3"/>
          </w:tcPr>
          <w:p>
            <w:pPr>
              <w:ind w:left="28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3"/>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80" w:type="dxa"/>
            <w:vAlign w:val="bottom"/>
          </w:tcPr>
          <w:p>
            <w:pPr>
              <w:spacing w:after="0"/>
              <w:rPr>
                <w:sz w:val="14"/>
                <w:szCs w:val="14"/>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0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80" w:type="dxa"/>
            <w:vAlign w:val="bottom"/>
            <w:gridSpan w:val="2"/>
          </w:tcPr>
          <w:p>
            <w:pPr>
              <w:ind w:left="340"/>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28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940" w:type="dxa"/>
            <w:vAlign w:val="bottom"/>
            <w:gridSpan w:val="3"/>
          </w:tcPr>
          <w:p>
            <w:pPr>
              <w:ind w:left="340"/>
              <w:spacing w:after="0" w:line="136" w:lineRule="exact"/>
              <w:rPr>
                <w:sz w:val="20"/>
                <w:szCs w:val="20"/>
                <w:color w:val="auto"/>
              </w:rPr>
            </w:pPr>
            <w:r>
              <w:rPr>
                <w:rFonts w:ascii="Arial" w:cs="Arial" w:eastAsia="Arial" w:hAnsi="Arial"/>
                <w:sz w:val="12"/>
                <w:szCs w:val="12"/>
                <w:b w:val="1"/>
                <w:bCs w:val="1"/>
                <w:color w:val="auto"/>
              </w:rPr>
              <w:t>(Month/Day/Year)  if any</w:t>
            </w: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line="136"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80"/>
              <w:spacing w:after="0" w:line="136"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spacing w:after="0" w:line="136" w:lineRule="exact"/>
              <w:rPr>
                <w:sz w:val="20"/>
                <w:szCs w:val="20"/>
                <w:color w:val="auto"/>
              </w:rPr>
            </w:pPr>
            <w:r>
              <w:rPr>
                <w:rFonts w:ascii="Arial" w:cs="Arial" w:eastAsia="Arial" w:hAnsi="Arial"/>
                <w:sz w:val="12"/>
                <w:szCs w:val="12"/>
                <w:b w:val="1"/>
                <w:bCs w:val="1"/>
                <w:color w:val="auto"/>
              </w:rPr>
              <w:t>(D) or</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20" w:type="dxa"/>
            <w:vAlign w:val="bottom"/>
            <w:gridSpan w:val="3"/>
          </w:tcPr>
          <w:p>
            <w:pPr>
              <w:ind w:left="280"/>
              <w:spacing w:after="0" w:line="136"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spacing w:after="0" w:line="136"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ind w:left="80"/>
              <w:spacing w:after="0" w:line="136" w:lineRule="exact"/>
              <w:rPr>
                <w:sz w:val="20"/>
                <w:szCs w:val="20"/>
                <w:color w:val="auto"/>
              </w:rPr>
            </w:pPr>
            <w:r>
              <w:rPr>
                <w:rFonts w:ascii="Arial" w:cs="Arial" w:eastAsia="Arial" w:hAnsi="Arial"/>
                <w:sz w:val="12"/>
                <w:szCs w:val="12"/>
                <w:b w:val="1"/>
                <w:bCs w:val="1"/>
                <w:color w:val="auto"/>
                <w:w w:val="99"/>
              </w:rPr>
              <w:t>Owned</w:t>
            </w:r>
          </w:p>
        </w:tc>
        <w:tc>
          <w:tcPr>
            <w:tcW w:w="700" w:type="dxa"/>
            <w:vAlign w:val="bottom"/>
          </w:tcPr>
          <w:p>
            <w:pPr>
              <w:spacing w:after="0"/>
              <w:rPr>
                <w:sz w:val="11"/>
                <w:szCs w:val="11"/>
                <w:color w:val="auto"/>
              </w:rPr>
            </w:pPr>
          </w:p>
        </w:tc>
        <w:tc>
          <w:tcPr>
            <w:tcW w:w="900" w:type="dxa"/>
            <w:vAlign w:val="bottom"/>
          </w:tcPr>
          <w:p>
            <w:pPr>
              <w:spacing w:after="0" w:line="136" w:lineRule="exact"/>
              <w:rPr>
                <w:sz w:val="20"/>
                <w:szCs w:val="20"/>
                <w:color w:val="auto"/>
              </w:rPr>
            </w:pPr>
            <w:r>
              <w:rPr>
                <w:rFonts w:ascii="Arial" w:cs="Arial" w:eastAsia="Arial" w:hAnsi="Arial"/>
                <w:sz w:val="12"/>
                <w:szCs w:val="12"/>
                <w:b w:val="1"/>
                <w:bCs w:val="1"/>
                <w:color w:val="auto"/>
              </w:rPr>
              <w:t>Indirect (I)</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820" w:type="dxa"/>
            <w:vAlign w:val="bottom"/>
            <w:tcBorders>
              <w:bottom w:val="single" w:sz="8" w:color="808080"/>
            </w:tcBorders>
          </w:tcPr>
          <w:p>
            <w:pPr>
              <w:spacing w:after="0"/>
              <w:rPr>
                <w:sz w:val="14"/>
                <w:szCs w:val="14"/>
                <w:color w:val="auto"/>
              </w:rPr>
            </w:pPr>
          </w:p>
        </w:tc>
        <w:tc>
          <w:tcPr>
            <w:tcW w:w="760" w:type="dxa"/>
            <w:vAlign w:val="bottom"/>
            <w:tcBorders>
              <w:bottom w:val="single" w:sz="8" w:color="808080"/>
            </w:tcBorders>
          </w:tcPr>
          <w:p>
            <w:pPr>
              <w:spacing w:after="0"/>
              <w:rPr>
                <w:sz w:val="14"/>
                <w:szCs w:val="14"/>
                <w:color w:val="auto"/>
              </w:rPr>
            </w:pPr>
          </w:p>
        </w:tc>
        <w:tc>
          <w:tcPr>
            <w:tcW w:w="420" w:type="dxa"/>
            <w:vAlign w:val="bottom"/>
            <w:tcBorders>
              <w:bottom w:val="single" w:sz="8" w:color="808080"/>
            </w:tcBorders>
          </w:tcPr>
          <w:p>
            <w:pPr>
              <w:spacing w:after="0"/>
              <w:rPr>
                <w:sz w:val="14"/>
                <w:szCs w:val="14"/>
                <w:color w:val="auto"/>
              </w:rPr>
            </w:pPr>
          </w:p>
        </w:tc>
        <w:tc>
          <w:tcPr>
            <w:tcW w:w="580" w:type="dxa"/>
            <w:vAlign w:val="bottom"/>
            <w:tcBorders>
              <w:bottom w:val="single" w:sz="8" w:color="808080"/>
            </w:tcBorders>
          </w:tcPr>
          <w:p>
            <w:pPr>
              <w:spacing w:after="0"/>
              <w:rPr>
                <w:sz w:val="14"/>
                <w:szCs w:val="14"/>
                <w:color w:val="auto"/>
              </w:rPr>
            </w:pPr>
          </w:p>
        </w:tc>
        <w:tc>
          <w:tcPr>
            <w:tcW w:w="280" w:type="dxa"/>
            <w:vAlign w:val="bottom"/>
            <w:tcBorders>
              <w:bottom w:val="single" w:sz="8" w:color="808080"/>
            </w:tcBorders>
          </w:tcPr>
          <w:p>
            <w:pPr>
              <w:spacing w:after="0"/>
              <w:rPr>
                <w:sz w:val="14"/>
                <w:szCs w:val="14"/>
                <w:color w:val="auto"/>
              </w:rPr>
            </w:pPr>
          </w:p>
        </w:tc>
        <w:tc>
          <w:tcPr>
            <w:tcW w:w="1200" w:type="dxa"/>
            <w:vAlign w:val="bottom"/>
            <w:gridSpan w:val="2"/>
          </w:tcPr>
          <w:p>
            <w:pPr>
              <w:ind w:left="80"/>
              <w:spacing w:after="0" w:line="136" w:lineRule="exact"/>
              <w:rPr>
                <w:sz w:val="20"/>
                <w:szCs w:val="20"/>
                <w:color w:val="auto"/>
              </w:rPr>
            </w:pPr>
            <w:r>
              <w:rPr>
                <w:rFonts w:ascii="Arial" w:cs="Arial" w:eastAsia="Arial" w:hAnsi="Arial"/>
                <w:sz w:val="12"/>
                <w:szCs w:val="12"/>
                <w:b w:val="1"/>
                <w:bCs w:val="1"/>
                <w:color w:val="auto"/>
              </w:rPr>
              <w:t>Following</w:t>
            </w:r>
          </w:p>
        </w:tc>
        <w:tc>
          <w:tcPr>
            <w:tcW w:w="900" w:type="dxa"/>
            <w:vAlign w:val="bottom"/>
          </w:tcPr>
          <w:p>
            <w:pPr>
              <w:spacing w:after="0" w:line="136" w:lineRule="exact"/>
              <w:rPr>
                <w:sz w:val="20"/>
                <w:szCs w:val="20"/>
                <w:color w:val="auto"/>
              </w:rPr>
            </w:pPr>
            <w:r>
              <w:rPr>
                <w:rFonts w:ascii="Arial" w:cs="Arial" w:eastAsia="Arial" w:hAnsi="Arial"/>
                <w:sz w:val="12"/>
                <w:szCs w:val="12"/>
                <w:b w:val="1"/>
                <w:bCs w:val="1"/>
                <w:color w:val="auto"/>
              </w:rPr>
              <w:t>(Instr. 4)</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580" w:type="dxa"/>
            <w:vAlign w:val="bottom"/>
          </w:tcPr>
          <w:p>
            <w:pPr>
              <w:spacing w:after="0"/>
              <w:rPr>
                <w:sz w:val="7"/>
                <w:szCs w:val="7"/>
                <w:color w:val="auto"/>
              </w:rPr>
            </w:pPr>
          </w:p>
        </w:tc>
        <w:tc>
          <w:tcPr>
            <w:tcW w:w="80" w:type="dxa"/>
            <w:vAlign w:val="bottom"/>
            <w:tcBorders>
              <w:top w:val="single" w:sz="8" w:color="2C2C2C"/>
            </w:tcBorders>
          </w:tcPr>
          <w:p>
            <w:pPr>
              <w:spacing w:after="0"/>
              <w:rPr>
                <w:sz w:val="7"/>
                <w:szCs w:val="7"/>
                <w:color w:val="auto"/>
              </w:rPr>
            </w:pPr>
          </w:p>
        </w:tc>
        <w:tc>
          <w:tcPr>
            <w:tcW w:w="820" w:type="dxa"/>
            <w:vAlign w:val="bottom"/>
            <w:tcBorders>
              <w:top w:val="single" w:sz="8" w:color="2C2C2C"/>
            </w:tcBorders>
          </w:tcPr>
          <w:p>
            <w:pPr>
              <w:spacing w:after="0"/>
              <w:rPr>
                <w:sz w:val="7"/>
                <w:szCs w:val="7"/>
                <w:color w:val="auto"/>
              </w:rPr>
            </w:pPr>
          </w:p>
        </w:tc>
        <w:tc>
          <w:tcPr>
            <w:tcW w:w="760" w:type="dxa"/>
            <w:vAlign w:val="bottom"/>
            <w:tcBorders>
              <w:top w:val="single" w:sz="8" w:color="2C2C2C"/>
            </w:tcBorders>
          </w:tcPr>
          <w:p>
            <w:pPr>
              <w:spacing w:after="0"/>
              <w:rPr>
                <w:sz w:val="7"/>
                <w:szCs w:val="7"/>
                <w:color w:val="auto"/>
              </w:rPr>
            </w:pPr>
          </w:p>
        </w:tc>
        <w:tc>
          <w:tcPr>
            <w:tcW w:w="420" w:type="dxa"/>
            <w:vAlign w:val="bottom"/>
            <w:tcBorders>
              <w:top w:val="single" w:sz="8" w:color="2C2C2C"/>
            </w:tcBorders>
            <w:vMerge w:val="restart"/>
          </w:tcPr>
          <w:p>
            <w:pPr>
              <w:ind w:left="40"/>
              <w:spacing w:after="0"/>
              <w:rPr>
                <w:sz w:val="20"/>
                <w:szCs w:val="20"/>
                <w:color w:val="auto"/>
              </w:rPr>
            </w:pPr>
            <w:r>
              <w:rPr>
                <w:rFonts w:ascii="Arial" w:cs="Arial" w:eastAsia="Arial" w:hAnsi="Arial"/>
                <w:sz w:val="12"/>
                <w:szCs w:val="12"/>
                <w:b w:val="1"/>
                <w:bCs w:val="1"/>
                <w:color w:val="auto"/>
              </w:rPr>
              <w:t>(A) or</w:t>
            </w:r>
          </w:p>
        </w:tc>
        <w:tc>
          <w:tcPr>
            <w:tcW w:w="580" w:type="dxa"/>
            <w:vAlign w:val="bottom"/>
            <w:tcBorders>
              <w:top w:val="single" w:sz="8" w:color="2C2C2C"/>
            </w:tcBorders>
          </w:tcPr>
          <w:p>
            <w:pPr>
              <w:spacing w:after="0"/>
              <w:rPr>
                <w:sz w:val="7"/>
                <w:szCs w:val="7"/>
                <w:color w:val="auto"/>
              </w:rPr>
            </w:pPr>
          </w:p>
        </w:tc>
        <w:tc>
          <w:tcPr>
            <w:tcW w:w="280" w:type="dxa"/>
            <w:vAlign w:val="bottom"/>
            <w:tcBorders>
              <w:top w:val="single" w:sz="8" w:color="2C2C2C"/>
            </w:tcBorders>
          </w:tcPr>
          <w:p>
            <w:pPr>
              <w:spacing w:after="0"/>
              <w:rPr>
                <w:sz w:val="7"/>
                <w:szCs w:val="7"/>
                <w:color w:val="auto"/>
              </w:rPr>
            </w:pPr>
          </w:p>
        </w:tc>
        <w:tc>
          <w:tcPr>
            <w:tcW w:w="1200" w:type="dxa"/>
            <w:vAlign w:val="bottom"/>
            <w:gridSpan w:val="2"/>
          </w:tcPr>
          <w:p>
            <w:pPr>
              <w:ind w:left="80"/>
              <w:spacing w:after="0" w:line="86" w:lineRule="exact"/>
              <w:rPr>
                <w:sz w:val="20"/>
                <w:szCs w:val="20"/>
                <w:color w:val="auto"/>
              </w:rPr>
            </w:pPr>
            <w:r>
              <w:rPr>
                <w:rFonts w:ascii="Arial" w:cs="Arial" w:eastAsia="Arial" w:hAnsi="Arial"/>
                <w:sz w:val="9"/>
                <w:szCs w:val="9"/>
                <w:b w:val="1"/>
                <w:bCs w:val="1"/>
                <w:color w:val="auto"/>
              </w:rPr>
              <w:t>Reported</w:t>
            </w:r>
          </w:p>
        </w:tc>
        <w:tc>
          <w:tcPr>
            <w:tcW w:w="9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76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420" w:type="dxa"/>
            <w:vAlign w:val="bottom"/>
            <w:vMerge w:val="continue"/>
          </w:tcPr>
          <w:p>
            <w:pPr>
              <w:spacing w:after="0"/>
              <w:rPr>
                <w:sz w:val="14"/>
                <w:szCs w:val="14"/>
                <w:color w:val="auto"/>
              </w:rPr>
            </w:pPr>
          </w:p>
        </w:tc>
        <w:tc>
          <w:tcPr>
            <w:tcW w:w="580" w:type="dxa"/>
            <w:vAlign w:val="bottom"/>
          </w:tcPr>
          <w:p>
            <w:pPr>
              <w:ind w:left="100"/>
              <w:spacing w:after="0"/>
              <w:rPr>
                <w:sz w:val="20"/>
                <w:szCs w:val="20"/>
                <w:color w:val="auto"/>
              </w:rPr>
            </w:pPr>
            <w:r>
              <w:rPr>
                <w:rFonts w:ascii="Arial" w:cs="Arial" w:eastAsia="Arial" w:hAnsi="Arial"/>
                <w:sz w:val="12"/>
                <w:szCs w:val="12"/>
                <w:b w:val="1"/>
                <w:bCs w:val="1"/>
                <w:color w:val="auto"/>
              </w:rPr>
              <w:t>Price</w:t>
            </w:r>
          </w:p>
        </w:tc>
        <w:tc>
          <w:tcPr>
            <w:tcW w:w="280" w:type="dxa"/>
            <w:vAlign w:val="bottom"/>
          </w:tcPr>
          <w:p>
            <w:pPr>
              <w:spacing w:after="0"/>
              <w:rPr>
                <w:sz w:val="14"/>
                <w:szCs w:val="14"/>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Transaction(s)</w:t>
            </w:r>
          </w:p>
        </w:tc>
        <w:tc>
          <w:tcPr>
            <w:tcW w:w="9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114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760" w:type="dxa"/>
            <w:vAlign w:val="bottom"/>
            <w:tcBorders>
              <w:bottom w:val="single" w:sz="8" w:color="2C2C2C"/>
            </w:tcBorders>
          </w:tcPr>
          <w:p>
            <w:pPr>
              <w:spacing w:after="0"/>
              <w:rPr>
                <w:sz w:val="15"/>
                <w:szCs w:val="15"/>
                <w:color w:val="auto"/>
              </w:rPr>
            </w:pPr>
          </w:p>
        </w:tc>
        <w:tc>
          <w:tcPr>
            <w:tcW w:w="58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820" w:type="dxa"/>
            <w:vAlign w:val="bottom"/>
            <w:tcBorders>
              <w:bottom w:val="single" w:sz="8" w:color="2C2C2C"/>
            </w:tcBorders>
          </w:tcPr>
          <w:p>
            <w:pPr>
              <w:spacing w:after="0"/>
              <w:rPr>
                <w:sz w:val="15"/>
                <w:szCs w:val="15"/>
                <w:color w:val="auto"/>
              </w:rPr>
            </w:pPr>
          </w:p>
        </w:tc>
        <w:tc>
          <w:tcPr>
            <w:tcW w:w="760" w:type="dxa"/>
            <w:vAlign w:val="bottom"/>
            <w:tcBorders>
              <w:bottom w:val="single" w:sz="8" w:color="2C2C2C"/>
            </w:tcBorders>
          </w:tcPr>
          <w:p>
            <w:pPr>
              <w:spacing w:after="0"/>
              <w:rPr>
                <w:sz w:val="15"/>
                <w:szCs w:val="15"/>
                <w:color w:val="auto"/>
              </w:rPr>
            </w:pPr>
          </w:p>
        </w:tc>
        <w:tc>
          <w:tcPr>
            <w:tcW w:w="420" w:type="dxa"/>
            <w:vAlign w:val="bottom"/>
            <w:tcBorders>
              <w:bottom w:val="single" w:sz="8" w:color="2C2C2C"/>
            </w:tcBorders>
          </w:tcPr>
          <w:p>
            <w:pPr>
              <w:ind w:left="40"/>
              <w:spacing w:after="0"/>
              <w:rPr>
                <w:sz w:val="20"/>
                <w:szCs w:val="20"/>
                <w:color w:val="auto"/>
              </w:rPr>
            </w:pPr>
            <w:r>
              <w:rPr>
                <w:rFonts w:ascii="Arial" w:cs="Arial" w:eastAsia="Arial" w:hAnsi="Arial"/>
                <w:sz w:val="12"/>
                <w:szCs w:val="12"/>
                <w:b w:val="1"/>
                <w:bCs w:val="1"/>
                <w:color w:val="auto"/>
              </w:rPr>
              <w:t>(D)</w:t>
            </w:r>
          </w:p>
        </w:tc>
        <w:tc>
          <w:tcPr>
            <w:tcW w:w="580" w:type="dxa"/>
            <w:vAlign w:val="bottom"/>
            <w:tcBorders>
              <w:bottom w:val="single" w:sz="8" w:color="2C2C2C"/>
            </w:tcBorders>
          </w:tcPr>
          <w:p>
            <w:pPr>
              <w:spacing w:after="0"/>
              <w:rPr>
                <w:sz w:val="15"/>
                <w:szCs w:val="15"/>
                <w:color w:val="auto"/>
              </w:rPr>
            </w:pPr>
          </w:p>
        </w:tc>
        <w:tc>
          <w:tcPr>
            <w:tcW w:w="280" w:type="dxa"/>
            <w:vAlign w:val="bottom"/>
            <w:tcBorders>
              <w:bottom w:val="single" w:sz="8" w:color="2C2C2C"/>
            </w:tcBorders>
          </w:tcPr>
          <w:p>
            <w:pPr>
              <w:spacing w:after="0"/>
              <w:rPr>
                <w:sz w:val="15"/>
                <w:szCs w:val="15"/>
                <w:color w:val="auto"/>
              </w:rPr>
            </w:pPr>
          </w:p>
        </w:tc>
        <w:tc>
          <w:tcPr>
            <w:tcW w:w="1200" w:type="dxa"/>
            <w:vAlign w:val="bottom"/>
            <w:tcBorders>
              <w:bottom w:val="single" w:sz="8" w:color="2C2C2C"/>
            </w:tcBorders>
            <w:gridSpan w:val="2"/>
          </w:tcPr>
          <w:p>
            <w:pPr>
              <w:ind w:left="80"/>
              <w:spacing w:after="0"/>
              <w:rPr>
                <w:sz w:val="20"/>
                <w:szCs w:val="20"/>
                <w:color w:val="auto"/>
              </w:rPr>
            </w:pPr>
            <w:r>
              <w:rPr>
                <w:rFonts w:ascii="Arial" w:cs="Arial" w:eastAsia="Arial" w:hAnsi="Arial"/>
                <w:sz w:val="12"/>
                <w:szCs w:val="12"/>
                <w:b w:val="1"/>
                <w:bCs w:val="1"/>
                <w:color w:val="auto"/>
              </w:rPr>
              <w:t>(Instr. 3 and 4)</w:t>
            </w:r>
          </w:p>
        </w:tc>
        <w:tc>
          <w:tcPr>
            <w:tcW w:w="900" w:type="dxa"/>
            <w:vAlign w:val="bottom"/>
            <w:tcBorders>
              <w:bottom w:val="single" w:sz="8" w:color="2C2C2C"/>
            </w:tcBorders>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266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Class A Common Stock</w:t>
            </w:r>
          </w:p>
        </w:tc>
        <w:tc>
          <w:tcPr>
            <w:tcW w:w="1940" w:type="dxa"/>
            <w:vAlign w:val="bottom"/>
            <w:tcBorders>
              <w:bottom w:val="single" w:sz="8" w:color="2C2C2C"/>
            </w:tcBorders>
            <w:gridSpan w:val="3"/>
          </w:tcPr>
          <w:p>
            <w:pPr>
              <w:ind w:left="440"/>
              <w:spacing w:after="0"/>
              <w:rPr>
                <w:sz w:val="20"/>
                <w:szCs w:val="20"/>
                <w:color w:val="auto"/>
              </w:rPr>
            </w:pPr>
            <w:r>
              <w:rPr>
                <w:rFonts w:ascii="Arial" w:cs="Arial" w:eastAsia="Arial" w:hAnsi="Arial"/>
                <w:sz w:val="18"/>
                <w:szCs w:val="18"/>
                <w:color w:val="0000FF"/>
              </w:rPr>
              <w:t>05/16/2023</w:t>
            </w:r>
          </w:p>
        </w:tc>
        <w:tc>
          <w:tcPr>
            <w:tcW w:w="5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8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ind w:left="140"/>
              <w:spacing w:after="0"/>
              <w:rPr>
                <w:sz w:val="20"/>
                <w:szCs w:val="20"/>
                <w:color w:val="auto"/>
              </w:rPr>
            </w:pPr>
            <w:r>
              <w:rPr>
                <w:rFonts w:ascii="Arial" w:cs="Arial" w:eastAsia="Arial" w:hAnsi="Arial"/>
                <w:sz w:val="18"/>
                <w:szCs w:val="18"/>
                <w:color w:val="0000FF"/>
              </w:rPr>
              <w:t>8,685</w:t>
            </w:r>
          </w:p>
        </w:tc>
        <w:tc>
          <w:tcPr>
            <w:tcW w:w="420" w:type="dxa"/>
            <w:vAlign w:val="bottom"/>
            <w:tcBorders>
              <w:bottom w:val="single" w:sz="8" w:color="2C2C2C"/>
            </w:tcBorders>
          </w:tcPr>
          <w:p>
            <w:pPr>
              <w:ind w:left="140"/>
              <w:spacing w:after="0"/>
              <w:rPr>
                <w:sz w:val="20"/>
                <w:szCs w:val="20"/>
                <w:color w:val="auto"/>
              </w:rPr>
            </w:pPr>
            <w:r>
              <w:rPr>
                <w:rFonts w:ascii="Arial" w:cs="Arial" w:eastAsia="Arial" w:hAnsi="Arial"/>
                <w:sz w:val="18"/>
                <w:szCs w:val="18"/>
                <w:color w:val="0000FF"/>
              </w:rPr>
              <w:t>D</w:t>
            </w:r>
          </w:p>
        </w:tc>
        <w:tc>
          <w:tcPr>
            <w:tcW w:w="860" w:type="dxa"/>
            <w:vAlign w:val="bottom"/>
            <w:tcBorders>
              <w:bottom w:val="single" w:sz="8" w:color="2C2C2C"/>
            </w:tcBorders>
            <w:gridSpan w:val="2"/>
          </w:tcPr>
          <w:p>
            <w:pPr>
              <w:ind w:left="100"/>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6.4985</w:t>
            </w:r>
            <w:r>
              <w:rPr>
                <w:rFonts w:ascii="Arial" w:cs="Arial" w:eastAsia="Arial" w:hAnsi="Arial"/>
                <w:sz w:val="22"/>
                <w:szCs w:val="22"/>
                <w:color w:val="008000"/>
                <w:w w:val="89"/>
                <w:vertAlign w:val="superscript"/>
              </w:rPr>
              <w:t>(2)</w:t>
            </w:r>
          </w:p>
        </w:tc>
        <w:tc>
          <w:tcPr>
            <w:tcW w:w="1200" w:type="dxa"/>
            <w:vAlign w:val="bottom"/>
            <w:tcBorders>
              <w:bottom w:val="single" w:sz="8" w:color="2C2C2C"/>
            </w:tcBorders>
            <w:gridSpan w:val="2"/>
          </w:tcPr>
          <w:p>
            <w:pPr>
              <w:ind w:left="340"/>
              <w:spacing w:after="0"/>
              <w:rPr>
                <w:sz w:val="20"/>
                <w:szCs w:val="20"/>
                <w:color w:val="auto"/>
              </w:rPr>
            </w:pPr>
            <w:r>
              <w:rPr>
                <w:rFonts w:ascii="Arial" w:cs="Arial" w:eastAsia="Arial" w:hAnsi="Arial"/>
                <w:sz w:val="18"/>
                <w:szCs w:val="18"/>
                <w:color w:val="0000FF"/>
              </w:rPr>
              <w:t>16,162</w:t>
            </w:r>
          </w:p>
        </w:tc>
        <w:tc>
          <w:tcPr>
            <w:tcW w:w="90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ind w:left="84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460" w:type="dxa"/>
            <w:vAlign w:val="bottom"/>
            <w:gridSpan w:val="10"/>
          </w:tcPr>
          <w:p>
            <w:pPr>
              <w:ind w:left="44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5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160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60" w:type="dxa"/>
            <w:vAlign w:val="bottom"/>
          </w:tcPr>
          <w:p>
            <w:pPr>
              <w:spacing w:after="0"/>
              <w:rPr>
                <w:sz w:val="20"/>
                <w:szCs w:val="20"/>
                <w:color w:val="auto"/>
              </w:rPr>
            </w:pPr>
            <w:r>
              <w:rPr>
                <w:rFonts w:ascii="Arial" w:cs="Arial" w:eastAsia="Arial" w:hAnsi="Arial"/>
                <w:sz w:val="12"/>
                <w:szCs w:val="12"/>
                <w:b w:val="1"/>
                <w:bCs w:val="1"/>
                <w:color w:val="auto"/>
              </w:rPr>
              <w:t>4.</w:t>
            </w: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5.</w:t>
            </w:r>
          </w:p>
        </w:tc>
        <w:tc>
          <w:tcPr>
            <w:tcW w:w="80" w:type="dxa"/>
            <w:vAlign w:val="bottom"/>
          </w:tcPr>
          <w:p>
            <w:pPr>
              <w:spacing w:after="0"/>
              <w:rPr>
                <w:sz w:val="15"/>
                <w:szCs w:val="15"/>
                <w:color w:val="auto"/>
              </w:rPr>
            </w:pPr>
          </w:p>
        </w:tc>
        <w:tc>
          <w:tcPr>
            <w:tcW w:w="158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000" w:type="dxa"/>
            <w:vAlign w:val="bottom"/>
            <w:gridSpan w:val="2"/>
          </w:tcPr>
          <w:p>
            <w:pPr>
              <w:ind w:left="80"/>
              <w:spacing w:after="0"/>
              <w:rPr>
                <w:sz w:val="20"/>
                <w:szCs w:val="20"/>
                <w:color w:val="auto"/>
              </w:rPr>
            </w:pPr>
            <w:r>
              <w:rPr>
                <w:rFonts w:ascii="Arial" w:cs="Arial" w:eastAsia="Arial" w:hAnsi="Arial"/>
                <w:sz w:val="12"/>
                <w:szCs w:val="12"/>
                <w:b w:val="1"/>
                <w:bCs w:val="1"/>
                <w:color w:val="auto"/>
              </w:rPr>
              <w:t>7. Title and</w:t>
            </w: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1600" w:type="dxa"/>
            <w:vAlign w:val="bottom"/>
            <w:gridSpan w:val="2"/>
          </w:tcPr>
          <w:p>
            <w:pPr>
              <w:spacing w:after="0"/>
              <w:rPr>
                <w:sz w:val="20"/>
                <w:szCs w:val="20"/>
                <w:color w:val="auto"/>
              </w:rPr>
            </w:pPr>
            <w:r>
              <w:rPr>
                <w:rFonts w:ascii="Arial" w:cs="Arial" w:eastAsia="Arial" w:hAnsi="Arial"/>
                <w:sz w:val="12"/>
                <w:szCs w:val="12"/>
                <w:b w:val="1"/>
                <w:bCs w:val="1"/>
                <w:color w:val="auto"/>
              </w:rPr>
              <w:t>9. Number of   10.</w:t>
            </w:r>
          </w:p>
        </w:tc>
        <w:tc>
          <w:tcPr>
            <w:tcW w:w="84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Date</w:t>
            </w:r>
          </w:p>
        </w:tc>
        <w:tc>
          <w:tcPr>
            <w:tcW w:w="11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spacing w:after="0" w:line="136" w:lineRule="exact"/>
              <w:rPr>
                <w:sz w:val="20"/>
                <w:szCs w:val="20"/>
                <w:color w:val="auto"/>
              </w:rPr>
            </w:pPr>
            <w:r>
              <w:rPr>
                <w:rFonts w:ascii="Arial" w:cs="Arial" w:eastAsia="Arial" w:hAnsi="Arial"/>
                <w:sz w:val="12"/>
                <w:szCs w:val="12"/>
                <w:b w:val="1"/>
                <w:bCs w:val="1"/>
                <w:color w:val="auto"/>
              </w:rPr>
              <w:t>Transaction</w:t>
            </w:r>
          </w:p>
        </w:tc>
        <w:tc>
          <w:tcPr>
            <w:tcW w:w="6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Number</w:t>
            </w:r>
          </w:p>
        </w:tc>
        <w:tc>
          <w:tcPr>
            <w:tcW w:w="1580" w:type="dxa"/>
            <w:vAlign w:val="bottom"/>
            <w:gridSpan w:val="2"/>
          </w:tcPr>
          <w:p>
            <w:pPr>
              <w:ind w:left="120"/>
              <w:spacing w:after="0" w:line="136" w:lineRule="exact"/>
              <w:rPr>
                <w:sz w:val="20"/>
                <w:szCs w:val="20"/>
                <w:color w:val="auto"/>
              </w:rPr>
            </w:pPr>
            <w:r>
              <w:rPr>
                <w:rFonts w:ascii="Arial" w:cs="Arial" w:eastAsia="Arial" w:hAnsi="Arial"/>
                <w:sz w:val="12"/>
                <w:szCs w:val="12"/>
                <w:b w:val="1"/>
                <w:bCs w:val="1"/>
                <w:color w:val="auto"/>
              </w:rPr>
              <w:t>Expiration Date</w:t>
            </w:r>
          </w:p>
        </w:tc>
        <w:tc>
          <w:tcPr>
            <w:tcW w:w="1000" w:type="dxa"/>
            <w:vAlign w:val="bottom"/>
            <w:gridSpan w:val="2"/>
          </w:tcPr>
          <w:p>
            <w:pPr>
              <w:ind w:left="80"/>
              <w:spacing w:after="0" w:line="136" w:lineRule="exact"/>
              <w:rPr>
                <w:sz w:val="20"/>
                <w:szCs w:val="20"/>
                <w:color w:val="auto"/>
              </w:rPr>
            </w:pPr>
            <w:r>
              <w:rPr>
                <w:rFonts w:ascii="Arial" w:cs="Arial" w:eastAsia="Arial" w:hAnsi="Arial"/>
                <w:sz w:val="12"/>
                <w:szCs w:val="12"/>
                <w:b w:val="1"/>
                <w:bCs w:val="1"/>
                <w:color w:val="auto"/>
              </w:rPr>
              <w:t>Amount of</w:t>
            </w:r>
          </w:p>
        </w:tc>
        <w:tc>
          <w:tcPr>
            <w:tcW w:w="7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spacing w:after="0" w:line="136" w:lineRule="exact"/>
              <w:rPr>
                <w:sz w:val="20"/>
                <w:szCs w:val="20"/>
                <w:color w:val="auto"/>
              </w:rPr>
            </w:pPr>
            <w:r>
              <w:rPr>
                <w:rFonts w:ascii="Arial" w:cs="Arial" w:eastAsia="Arial" w:hAnsi="Arial"/>
                <w:sz w:val="12"/>
                <w:szCs w:val="12"/>
                <w:b w:val="1"/>
                <w:bCs w:val="1"/>
                <w:color w:val="auto"/>
              </w:rPr>
              <w:t>derivative</w:t>
            </w:r>
          </w:p>
        </w:tc>
        <w:tc>
          <w:tcPr>
            <w:tcW w:w="900" w:type="dxa"/>
            <w:vAlign w:val="bottom"/>
          </w:tcPr>
          <w:p>
            <w:pPr>
              <w:ind w:left="260"/>
              <w:spacing w:after="0" w:line="136" w:lineRule="exact"/>
              <w:rPr>
                <w:sz w:val="20"/>
                <w:szCs w:val="20"/>
                <w:color w:val="auto"/>
              </w:rPr>
            </w:pPr>
            <w:r>
              <w:rPr>
                <w:rFonts w:ascii="Arial" w:cs="Arial" w:eastAsia="Arial" w:hAnsi="Arial"/>
                <w:sz w:val="12"/>
                <w:szCs w:val="12"/>
                <w:b w:val="1"/>
                <w:bCs w:val="1"/>
                <w:color w:val="auto"/>
                <w:w w:val="99"/>
              </w:rPr>
              <w:t>Ownership</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(Month/Day/Year)</w:t>
            </w:r>
          </w:p>
        </w:tc>
        <w:tc>
          <w:tcPr>
            <w:tcW w:w="11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if any</w:t>
            </w:r>
          </w:p>
        </w:tc>
        <w:tc>
          <w:tcPr>
            <w:tcW w:w="760" w:type="dxa"/>
            <w:vAlign w:val="bottom"/>
          </w:tcPr>
          <w:p>
            <w:pPr>
              <w:spacing w:after="0" w:line="136" w:lineRule="exact"/>
              <w:rPr>
                <w:sz w:val="20"/>
                <w:szCs w:val="20"/>
                <w:color w:val="auto"/>
              </w:rPr>
            </w:pPr>
            <w:r>
              <w:rPr>
                <w:rFonts w:ascii="Arial" w:cs="Arial" w:eastAsia="Arial" w:hAnsi="Arial"/>
                <w:sz w:val="12"/>
                <w:szCs w:val="12"/>
                <w:b w:val="1"/>
                <w:bCs w:val="1"/>
                <w:color w:val="auto"/>
              </w:rPr>
              <w:t>Code (Instr.</w:t>
            </w:r>
          </w:p>
        </w:tc>
        <w:tc>
          <w:tcPr>
            <w:tcW w:w="6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20"/>
              <w:spacing w:after="0" w:line="136"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80"/>
              <w:spacing w:after="0" w:line="136" w:lineRule="exact"/>
              <w:rPr>
                <w:sz w:val="20"/>
                <w:szCs w:val="20"/>
                <w:color w:val="auto"/>
              </w:rPr>
            </w:pPr>
            <w:r>
              <w:rPr>
                <w:rFonts w:ascii="Arial" w:cs="Arial" w:eastAsia="Arial" w:hAnsi="Arial"/>
                <w:sz w:val="12"/>
                <w:szCs w:val="12"/>
                <w:b w:val="1"/>
                <w:bCs w:val="1"/>
                <w:color w:val="auto"/>
              </w:rPr>
              <w:t>Securities</w:t>
            </w:r>
          </w:p>
        </w:tc>
        <w:tc>
          <w:tcPr>
            <w:tcW w:w="7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700" w:type="dxa"/>
            <w:vAlign w:val="bottom"/>
          </w:tcPr>
          <w:p>
            <w:pPr>
              <w:spacing w:after="0" w:line="136"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260"/>
              <w:spacing w:after="0" w:line="136" w:lineRule="exact"/>
              <w:rPr>
                <w:sz w:val="20"/>
                <w:szCs w:val="20"/>
                <w:color w:val="auto"/>
              </w:rPr>
            </w:pPr>
            <w:r>
              <w:rPr>
                <w:rFonts w:ascii="Arial" w:cs="Arial" w:eastAsia="Arial" w:hAnsi="Arial"/>
                <w:sz w:val="12"/>
                <w:szCs w:val="12"/>
                <w:b w:val="1"/>
                <w:bCs w:val="1"/>
                <w:color w:val="auto"/>
              </w:rPr>
              <w:t>Form:</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spacing w:after="0" w:line="136" w:lineRule="exact"/>
              <w:rPr>
                <w:sz w:val="20"/>
                <w:szCs w:val="20"/>
                <w:color w:val="auto"/>
              </w:rPr>
            </w:pPr>
            <w:r>
              <w:rPr>
                <w:rFonts w:ascii="Arial" w:cs="Arial" w:eastAsia="Arial" w:hAnsi="Arial"/>
                <w:sz w:val="12"/>
                <w:szCs w:val="12"/>
                <w:b w:val="1"/>
                <w:bCs w:val="1"/>
                <w:color w:val="auto"/>
              </w:rPr>
              <w:t>8)</w:t>
            </w:r>
          </w:p>
        </w:tc>
        <w:tc>
          <w:tcPr>
            <w:tcW w:w="6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2"/>
          </w:tcPr>
          <w:p>
            <w:pPr>
              <w:ind w:left="80"/>
              <w:spacing w:after="0" w:line="136" w:lineRule="exact"/>
              <w:rPr>
                <w:sz w:val="20"/>
                <w:szCs w:val="20"/>
                <w:color w:val="auto"/>
              </w:rPr>
            </w:pPr>
            <w:r>
              <w:rPr>
                <w:rFonts w:ascii="Arial" w:cs="Arial" w:eastAsia="Arial" w:hAnsi="Arial"/>
                <w:sz w:val="12"/>
                <w:szCs w:val="12"/>
                <w:b w:val="1"/>
                <w:bCs w:val="1"/>
                <w:color w:val="auto"/>
              </w:rPr>
              <w:t>Underlying</w:t>
            </w:r>
          </w:p>
        </w:tc>
        <w:tc>
          <w:tcPr>
            <w:tcW w:w="7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(Instr. 5)</w:t>
            </w:r>
          </w:p>
        </w:tc>
        <w:tc>
          <w:tcPr>
            <w:tcW w:w="700" w:type="dxa"/>
            <w:vAlign w:val="bottom"/>
          </w:tcPr>
          <w:p>
            <w:pPr>
              <w:spacing w:after="0" w:line="136"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260"/>
              <w:spacing w:after="0" w:line="136" w:lineRule="exact"/>
              <w:rPr>
                <w:sz w:val="20"/>
                <w:szCs w:val="20"/>
                <w:color w:val="auto"/>
              </w:rPr>
            </w:pPr>
            <w:r>
              <w:rPr>
                <w:rFonts w:ascii="Arial" w:cs="Arial" w:eastAsia="Arial" w:hAnsi="Arial"/>
                <w:sz w:val="12"/>
                <w:szCs w:val="12"/>
                <w:b w:val="1"/>
                <w:bCs w:val="1"/>
                <w:color w:val="auto"/>
              </w:rPr>
              <w:t>Direct (D)</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2"/>
          </w:tcPr>
          <w:p>
            <w:pPr>
              <w:ind w:left="80"/>
              <w:spacing w:after="0" w:line="136"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spacing w:after="0" w:line="136" w:lineRule="exact"/>
              <w:rPr>
                <w:sz w:val="20"/>
                <w:szCs w:val="20"/>
                <w:color w:val="auto"/>
              </w:rPr>
            </w:pPr>
            <w:r>
              <w:rPr>
                <w:rFonts w:ascii="Arial" w:cs="Arial" w:eastAsia="Arial" w:hAnsi="Arial"/>
                <w:sz w:val="12"/>
                <w:szCs w:val="12"/>
                <w:b w:val="1"/>
                <w:bCs w:val="1"/>
                <w:color w:val="auto"/>
              </w:rPr>
              <w:t>Owned</w:t>
            </w:r>
          </w:p>
        </w:tc>
        <w:tc>
          <w:tcPr>
            <w:tcW w:w="900" w:type="dxa"/>
            <w:vAlign w:val="bottom"/>
          </w:tcPr>
          <w:p>
            <w:pPr>
              <w:ind w:left="260"/>
              <w:spacing w:after="0" w:line="136" w:lineRule="exact"/>
              <w:rPr>
                <w:sz w:val="20"/>
                <w:szCs w:val="20"/>
                <w:color w:val="auto"/>
              </w:rPr>
            </w:pPr>
            <w:r>
              <w:rPr>
                <w:rFonts w:ascii="Arial" w:cs="Arial" w:eastAsia="Arial" w:hAnsi="Arial"/>
                <w:sz w:val="12"/>
                <w:szCs w:val="12"/>
                <w:b w:val="1"/>
                <w:bCs w:val="1"/>
                <w:color w:val="auto"/>
              </w:rPr>
              <w:t>or Indirect</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2"/>
          </w:tcPr>
          <w:p>
            <w:pPr>
              <w:ind w:left="80"/>
              <w:spacing w:after="0" w:line="136"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spacing w:after="0" w:line="136" w:lineRule="exact"/>
              <w:rPr>
                <w:sz w:val="20"/>
                <w:szCs w:val="20"/>
                <w:color w:val="auto"/>
              </w:rPr>
            </w:pPr>
            <w:r>
              <w:rPr>
                <w:rFonts w:ascii="Arial" w:cs="Arial" w:eastAsia="Arial" w:hAnsi="Arial"/>
                <w:sz w:val="12"/>
                <w:szCs w:val="12"/>
                <w:b w:val="1"/>
                <w:bCs w:val="1"/>
                <w:color w:val="auto"/>
              </w:rPr>
              <w:t>Following</w:t>
            </w:r>
          </w:p>
        </w:tc>
        <w:tc>
          <w:tcPr>
            <w:tcW w:w="900" w:type="dxa"/>
            <w:vAlign w:val="bottom"/>
          </w:tcPr>
          <w:p>
            <w:pPr>
              <w:ind w:left="260"/>
              <w:spacing w:after="0" w:line="136" w:lineRule="exact"/>
              <w:rPr>
                <w:sz w:val="20"/>
                <w:szCs w:val="20"/>
                <w:color w:val="auto"/>
              </w:rPr>
            </w:pPr>
            <w:r>
              <w:rPr>
                <w:rFonts w:ascii="Arial" w:cs="Arial" w:eastAsia="Arial" w:hAnsi="Arial"/>
                <w:sz w:val="12"/>
                <w:szCs w:val="12"/>
                <w:b w:val="1"/>
                <w:bCs w:val="1"/>
                <w:color w:val="auto"/>
                <w:w w:val="99"/>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2"/>
          </w:tcPr>
          <w:p>
            <w:pPr>
              <w:ind w:left="80"/>
              <w:spacing w:after="0" w:line="136" w:lineRule="exact"/>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spacing w:after="0" w:line="136" w:lineRule="exact"/>
              <w:rPr>
                <w:sz w:val="20"/>
                <w:szCs w:val="20"/>
                <w:color w:val="auto"/>
              </w:rPr>
            </w:pPr>
            <w:r>
              <w:rPr>
                <w:rFonts w:ascii="Arial" w:cs="Arial" w:eastAsia="Arial" w:hAnsi="Arial"/>
                <w:sz w:val="12"/>
                <w:szCs w:val="12"/>
                <w:b w:val="1"/>
                <w:bCs w:val="1"/>
                <w:color w:val="auto"/>
              </w:rPr>
              <w:t>Reported</w:t>
            </w:r>
          </w:p>
        </w:tc>
        <w:tc>
          <w:tcPr>
            <w:tcW w:w="9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0" w:type="dxa"/>
            <w:vAlign w:val="bottom"/>
            <w:gridSpan w:val="2"/>
          </w:tcPr>
          <w:p>
            <w:pPr>
              <w:spacing w:after="0" w:line="136"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spacing w:after="0" w:line="136" w:lineRule="exact"/>
              <w:rPr>
                <w:sz w:val="20"/>
                <w:szCs w:val="20"/>
                <w:color w:val="auto"/>
              </w:rPr>
            </w:pPr>
            <w:r>
              <w:rPr>
                <w:rFonts w:ascii="Arial" w:cs="Arial" w:eastAsia="Arial" w:hAnsi="Arial"/>
                <w:sz w:val="12"/>
                <w:szCs w:val="12"/>
                <w:b w:val="1"/>
                <w:bCs w:val="1"/>
                <w:color w:val="auto"/>
              </w:rPr>
              <w:t>(Instr. 4)</w:t>
            </w:r>
          </w:p>
        </w:tc>
        <w:tc>
          <w:tcPr>
            <w:tcW w:w="9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Pr>
          <w:p>
            <w:pPr>
              <w:spacing w:after="0"/>
              <w:rPr>
                <w:sz w:val="3"/>
                <w:szCs w:val="3"/>
                <w:color w:val="auto"/>
              </w:rPr>
            </w:pPr>
          </w:p>
        </w:tc>
        <w:tc>
          <w:tcPr>
            <w:tcW w:w="500" w:type="dxa"/>
            <w:vAlign w:val="bottom"/>
          </w:tcPr>
          <w:p>
            <w:pPr>
              <w:spacing w:after="0"/>
              <w:rPr>
                <w:sz w:val="3"/>
                <w:szCs w:val="3"/>
                <w:color w:val="auto"/>
              </w:rPr>
            </w:pPr>
          </w:p>
        </w:tc>
        <w:tc>
          <w:tcPr>
            <w:tcW w:w="700" w:type="dxa"/>
            <w:vAlign w:val="bottom"/>
          </w:tcPr>
          <w:p>
            <w:pPr>
              <w:spacing w:after="0"/>
              <w:rPr>
                <w:sz w:val="3"/>
                <w:szCs w:val="3"/>
                <w:color w:val="auto"/>
              </w:rPr>
            </w:pPr>
          </w:p>
        </w:tc>
        <w:tc>
          <w:tcPr>
            <w:tcW w:w="90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80" w:type="dxa"/>
            <w:vAlign w:val="bottom"/>
          </w:tcPr>
          <w:p>
            <w:pPr>
              <w:ind w:left="40"/>
              <w:spacing w:after="0"/>
              <w:rPr>
                <w:sz w:val="20"/>
                <w:szCs w:val="20"/>
                <w:color w:val="auto"/>
              </w:rPr>
            </w:pPr>
            <w:r>
              <w:rPr>
                <w:rFonts w:ascii="Arial" w:cs="Arial" w:eastAsia="Arial" w:hAnsi="Arial"/>
                <w:sz w:val="12"/>
                <w:szCs w:val="12"/>
                <w:b w:val="1"/>
                <w:bCs w:val="1"/>
                <w:color w:val="auto"/>
              </w:rPr>
              <w:t>Amount</w:t>
            </w:r>
          </w:p>
        </w:tc>
        <w:tc>
          <w:tcPr>
            <w:tcW w:w="2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8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8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Number</w:t>
            </w: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ind w:left="120"/>
              <w:spacing w:after="0" w:line="136"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20"/>
              <w:spacing w:after="0" w:line="136"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58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80" w:type="dxa"/>
            <w:vAlign w:val="bottom"/>
          </w:tcPr>
          <w:p>
            <w:pPr>
              <w:ind w:left="40"/>
              <w:spacing w:after="0"/>
              <w:rPr>
                <w:sz w:val="20"/>
                <w:szCs w:val="20"/>
                <w:color w:val="auto"/>
              </w:rPr>
            </w:pPr>
            <w:r>
              <w:rPr>
                <w:rFonts w:ascii="Arial" w:cs="Arial" w:eastAsia="Arial" w:hAnsi="Arial"/>
                <w:sz w:val="12"/>
                <w:szCs w:val="12"/>
                <w:b w:val="1"/>
                <w:bCs w:val="1"/>
                <w:color w:val="auto"/>
              </w:rPr>
              <w:t>Shares</w:t>
            </w:r>
          </w:p>
        </w:tc>
        <w:tc>
          <w:tcPr>
            <w:tcW w:w="2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-1909445</wp:posOffset>
            </wp:positionV>
            <wp:extent cx="29845" cy="1913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913890"/>
                    </a:xfrm>
                    <a:prstGeom prst="rect">
                      <a:avLst/>
                    </a:prstGeom>
                    <a:noFill/>
                  </pic:spPr>
                </pic:pic>
              </a:graphicData>
            </a:graphic>
          </wp:anchor>
        </w:drawing>
      </w:r>
    </w:p>
    <w:p>
      <w:pPr>
        <w:spacing w:after="0" w:line="4"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8" w:lineRule="exact"/>
        <w:rPr>
          <w:sz w:val="24"/>
          <w:szCs w:val="24"/>
          <w:color w:val="auto"/>
        </w:rPr>
      </w:pPr>
    </w:p>
    <w:p>
      <w:pPr>
        <w:ind w:left="40" w:right="240" w:firstLine="9"/>
        <w:spacing w:after="0" w:line="305" w:lineRule="auto"/>
        <w:tabs>
          <w:tab w:leader="none" w:pos="173"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sale reported on this Form 4 represents shares sold by the Reporting Person in a broker-assisted transaction to cover tax withholding obligations in connection with the vesting and settlement of RSUs. The sale was to satisfy tax withholding obligations to be funded by a "sell to cover" transaction and does not represent a discretionary transaction by the Reporting Person.</w:t>
      </w:r>
    </w:p>
    <w:p>
      <w:pPr>
        <w:ind w:left="40" w:right="220" w:firstLine="9"/>
        <w:spacing w:after="0" w:line="233" w:lineRule="auto"/>
        <w:tabs>
          <w:tab w:leader="none" w:pos="173"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These shares were sold in multiple transactions at prices ranging from $6.37 to $7.05, inclusive. The Reporting Person undertakes to provide to the Issuer, any security holder of the Issuer, or the staff of the U.S. Securities and Exchange Commission, upon request, full information regarding the number of shares sold at each separate price within the ranges set forth in this footnote 2 of this Form 4.</w:t>
      </w:r>
    </w:p>
    <w:p>
      <w:pPr>
        <w:spacing w:after="0" w:line="23"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right="560"/>
        <w:spacing w:after="0" w:line="239" w:lineRule="auto"/>
        <w:rPr>
          <w:sz w:val="20"/>
          <w:szCs w:val="20"/>
          <w:color w:val="auto"/>
        </w:rPr>
      </w:pPr>
      <w:r>
        <w:rPr>
          <w:rFonts w:ascii="Arial" w:cs="Arial" w:eastAsia="Arial" w:hAnsi="Arial"/>
          <w:sz w:val="14"/>
          <w:szCs w:val="14"/>
          <w:color w:val="008000"/>
        </w:rPr>
        <w:t>All numbers presented above reflect share amounts after giving effect to the 33:1 reverse stock split the Issuer's stockholders approved on April 14, 2023, which was previously announced in the Current Report on Form 8-K filed by the Issuer on April 17, 2023, and which became effective on May 4, 2023.</w:t>
      </w:r>
    </w:p>
    <w:p>
      <w:pPr>
        <w:spacing w:after="0" w:line="17" w:lineRule="exact"/>
        <w:rPr>
          <w:sz w:val="24"/>
          <w:szCs w:val="24"/>
          <w:color w:val="auto"/>
        </w:rPr>
      </w:pPr>
    </w:p>
    <w:tbl>
      <w:tblPr>
        <w:tblLayout w:type="fixed"/>
        <w:tblInd w:w="6580" w:type="dxa"/>
        <w:tblCellMar>
          <w:top w:w="0" w:type="dxa"/>
          <w:left w:w="0" w:type="dxa"/>
          <w:bottom w:w="0" w:type="dxa"/>
          <w:right w:w="0" w:type="dxa"/>
        </w:tblCellMar>
      </w:tblPr>
      <w:tr>
        <w:trPr>
          <w:trHeight w:val="227"/>
        </w:trPr>
        <w:tc>
          <w:tcPr>
            <w:tcW w:w="20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1"/>
              </w:rPr>
              <w:t>/s/ Bridget Brown, Attorney-</w:t>
            </w:r>
          </w:p>
        </w:tc>
        <w:tc>
          <w:tcPr>
            <w:tcW w:w="960" w:type="dxa"/>
            <w:vAlign w:val="bottom"/>
            <w:gridSpan w:val="2"/>
            <w:vMerge w:val="restart"/>
          </w:tcPr>
          <w:p>
            <w:pPr>
              <w:ind w:left="160"/>
              <w:spacing w:after="0"/>
              <w:rPr>
                <w:sz w:val="20"/>
                <w:szCs w:val="20"/>
                <w:color w:val="auto"/>
              </w:rPr>
            </w:pPr>
            <w:r>
              <w:rPr>
                <w:rFonts w:ascii="Arial" w:cs="Arial" w:eastAsia="Arial" w:hAnsi="Arial"/>
                <w:sz w:val="18"/>
                <w:szCs w:val="18"/>
                <w:color w:val="0000FF"/>
                <w:w w:val="86"/>
              </w:rPr>
              <w:t>05/18/2023</w:t>
            </w:r>
          </w:p>
        </w:tc>
        <w:tc>
          <w:tcPr>
            <w:tcW w:w="0" w:type="dxa"/>
            <w:vAlign w:val="bottom"/>
          </w:tcPr>
          <w:p>
            <w:pPr>
              <w:spacing w:after="0"/>
              <w:rPr>
                <w:sz w:val="1"/>
                <w:szCs w:val="1"/>
                <w:color w:val="auto"/>
              </w:rPr>
            </w:pPr>
          </w:p>
        </w:tc>
      </w:tr>
      <w:tr>
        <w:trPr>
          <w:trHeight w:val="88"/>
        </w:trPr>
        <w:tc>
          <w:tcPr>
            <w:tcW w:w="2040" w:type="dxa"/>
            <w:vAlign w:val="bottom"/>
            <w:gridSpan w:val="2"/>
            <w:vMerge w:val="restart"/>
          </w:tcPr>
          <w:p>
            <w:pPr>
              <w:spacing w:after="0" w:line="196" w:lineRule="exact"/>
              <w:rPr>
                <w:sz w:val="20"/>
                <w:szCs w:val="20"/>
                <w:color w:val="auto"/>
              </w:rPr>
            </w:pPr>
            <w:r>
              <w:rPr>
                <w:rFonts w:ascii="Arial" w:cs="Arial" w:eastAsia="Arial" w:hAnsi="Arial"/>
                <w:sz w:val="18"/>
                <w:szCs w:val="18"/>
                <w:color w:val="0000FF"/>
              </w:rPr>
              <w:t>in-Fact</w:t>
            </w:r>
          </w:p>
        </w:tc>
        <w:tc>
          <w:tcPr>
            <w:tcW w:w="9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04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040" w:type="dxa"/>
            <w:vAlign w:val="bottom"/>
            <w:gridSpan w:val="2"/>
          </w:tcPr>
          <w:p>
            <w:pPr>
              <w:spacing w:after="0"/>
              <w:rPr>
                <w:sz w:val="20"/>
                <w:szCs w:val="20"/>
                <w:color w:val="auto"/>
              </w:rPr>
            </w:pPr>
            <w:r>
              <w:rPr>
                <w:rFonts w:ascii="Arial" w:cs="Arial" w:eastAsia="Arial" w:hAnsi="Arial"/>
                <w:sz w:val="14"/>
                <w:szCs w:val="14"/>
                <w:color w:val="auto"/>
                <w:w w:val="99"/>
              </w:rPr>
              <w:t>** Signature of Reporting Person</w:t>
            </w:r>
          </w:p>
        </w:tc>
        <w:tc>
          <w:tcPr>
            <w:tcW w:w="960" w:type="dxa"/>
            <w:vAlign w:val="bottom"/>
            <w:gridSpan w:val="2"/>
          </w:tcPr>
          <w:p>
            <w:pPr>
              <w:ind w:left="16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22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689575" TargetMode="External"/><Relationship Id="rId13" Type="http://schemas.openxmlformats.org/officeDocument/2006/relationships/hyperlink" Target="http://www.sec.gov/cgi-bin/browse-edgar?action=getcompany&amp;CIK=000181833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2023-05-18T18:26:37Z</dcterms:created>
  <dcterms:modified xsi:type="dcterms:W3CDTF">2023-05-18T18:26:37Z</dcterms:modified>
</cp:coreProperties>
</file>