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733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73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Clark Daniel Emmett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jc w:val="right"/>
              <w:ind w:right="19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01/14/2022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275,000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0.1529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281,391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9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7"/>
              </w:rPr>
              <w:t>0.1529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275,000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06/19/2027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839,504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5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This option is fully vested.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Daniel Clark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01/19/2022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-2644775</wp:posOffset>
            </wp:positionV>
            <wp:extent cx="28575" cy="19234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2022-01-19T18:42:37Z</dcterms:created>
  <dcterms:modified xsi:type="dcterms:W3CDTF">2022-01-19T18:42:37Z</dcterms:modified>
</cp:coreProperties>
</file>