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4986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White Karen Ann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Sema4 Holdings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SMFR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SEMA4 HOLDINGS CORP.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04/25/2022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LUDLOW ST, NORTH TOWER, 8TH FL.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8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Officer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CT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04/25/2022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4,503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4,503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58,548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6.25% vest in quarterly installments over the four-year period commencing on July 25, 2021 until fully vested, subject to the Reporting Person's continued service to the Issuer on each vesting date.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Daniel Clark,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4118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2022-04-27T18:07:03Z</dcterms:created>
  <dcterms:modified xsi:type="dcterms:W3CDTF">2022-04-27T18:07:03Z</dcterms:modified>
</cp:coreProperties>
</file>