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2635</w:t>
      </w:r>
      <w:r>
        <w:rPr>
          <w:sz w:val="20"/>
          <w:szCs w:val="20"/>
          <w:color w:val="auto"/>
        </w:rPr>
        <w:tab/>
      </w:r>
      <w:r>
        <w:rPr>
          <w:rFonts w:ascii="Times New Roman" w:cs="Times New Roman" w:eastAsia="Times New Roman" w:hAnsi="Times New Roman"/>
          <w:sz w:val="21"/>
          <w:szCs w:val="21"/>
          <w:color w:val="auto"/>
        </w:rPr>
        <w:t>99049.65</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27405710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09/09/2024 895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29830.35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09/03/2024 262</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8307.92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07/29/2024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9189.96</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09/16/2024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Feeley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2024-09-16T18:03:02Z</dcterms:created>
  <dcterms:modified xsi:type="dcterms:W3CDTF">2024-09-16T18:03:02Z</dcterms:modified>
</cp:coreProperties>
</file>