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06/03/2024</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20.8164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3,063,509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06/04/2024</w:t>
            </w: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30,000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22.5159</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3,093,509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(4)</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432,902</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(6)</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64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64832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$20.6824 to $20.9659.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$21.8623 to $22.8427.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8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Eli Casdin, Managing</w:t>
      </w:r>
      <w:r>
        <w:rPr>
          <w:sz w:val="20"/>
          <w:szCs w:val="20"/>
          <w:color w:val="auto"/>
        </w:rPr>
        <w:tab/>
      </w:r>
      <w:r>
        <w:rPr>
          <w:rFonts w:ascii="Times New Roman" w:cs="Times New Roman" w:eastAsia="Times New Roman" w:hAnsi="Times New Roman"/>
          <w:sz w:val="17"/>
          <w:szCs w:val="17"/>
          <w:color w:val="0000FF"/>
        </w:rPr>
        <w:t>06/05/2024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38" w:orient="portrait"/>
          <w:cols w:equalWidth="0" w:num="1">
            <w:col w:w="10920"/>
          </w:cols>
          <w:pgMar w:left="480" w:top="300" w:right="49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40" w:space="120"/>
            <w:col w:w="2160"/>
          </w:cols>
          <w:pgMar w:left="480" w:top="300" w:right="499" w:bottom="0" w:gutter="0" w:footer="0" w:header="0"/>
          <w:type w:val="continuous"/>
        </w:sectPr>
      </w:pPr>
    </w:p>
    <w:p>
      <w:pPr>
        <w:jc w:val="right"/>
        <w:ind w:right="188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0920"/>
          </w:cols>
          <w:pgMar w:left="480" w:top="300" w:right="4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2024-06-05T19:51:47Z</dcterms:created>
  <dcterms:modified xsi:type="dcterms:W3CDTF">2024-06-05T19:51:47Z</dcterms:modified>
</cp:coreProperties>
</file>