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18978W109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60" w:hanging="256"/>
        <w:spacing w:after="0"/>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560" w:hanging="256"/>
        <w:spacing w:after="0"/>
        <w:tabs>
          <w:tab w:leader="none" w:pos="15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560" w:hanging="256"/>
        <w:spacing w:after="0"/>
        <w:tabs>
          <w:tab w:leader="none" w:pos="15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900" w:type="dxa"/>
            <w:vAlign w:val="bottom"/>
            <w:tcBorders>
              <w:top w:val="single" w:sz="8" w:color="auto"/>
              <w:lef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3"/>
              </w:rPr>
              <w:t>CUSIP No. 18978W109</w:t>
            </w: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1380" w:type="dxa"/>
            <w:vAlign w:val="bottom"/>
            <w:tcBorders>
              <w:top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940" w:type="dxa"/>
            <w:vAlign w:val="bottom"/>
            <w:tcBorders>
              <w:left w:val="single" w:sz="8" w:color="auto"/>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gridSpan w:val="2"/>
          </w:tcPr>
          <w:p>
            <w:pPr>
              <w:spacing w:after="0"/>
              <w:rPr>
                <w:sz w:val="6"/>
                <w:szCs w:val="6"/>
                <w:color w:val="auto"/>
              </w:rPr>
            </w:pPr>
          </w:p>
        </w:tc>
        <w:tc>
          <w:tcPr>
            <w:tcW w:w="1580" w:type="dxa"/>
            <w:vAlign w:val="bottom"/>
            <w:tcBorders>
              <w:bottom w:val="single" w:sz="8" w:color="auto"/>
              <w:right w:val="single" w:sz="8" w:color="auto"/>
            </w:tcBorders>
            <w:gridSpan w:val="2"/>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spacing w:after="0"/>
              <w:rPr>
                <w:sz w:val="18"/>
                <w:szCs w:val="18"/>
                <w:color w:val="auto"/>
              </w:rPr>
            </w:pPr>
          </w:p>
        </w:tc>
        <w:tc>
          <w:tcPr>
            <w:tcW w:w="6660" w:type="dxa"/>
            <w:vAlign w:val="bottom"/>
            <w:tcBorders>
              <w:bottom w:val="single" w:sz="8" w:color="auto"/>
            </w:tcBorders>
            <w:gridSpan w:val="4"/>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000" w:type="dxa"/>
            <w:vAlign w:val="bottom"/>
            <w:gridSpan w:val="7"/>
          </w:tcPr>
          <w:p>
            <w:pPr>
              <w:ind w:left="140"/>
              <w:spacing w:after="0"/>
              <w:rPr>
                <w:sz w:val="20"/>
                <w:szCs w:val="20"/>
                <w:color w:val="auto"/>
              </w:rPr>
            </w:pPr>
            <w:r>
              <w:rPr>
                <w:rFonts w:ascii="Arial" w:cs="Arial" w:eastAsia="Arial" w:hAnsi="Arial"/>
                <w:sz w:val="18"/>
                <w:szCs w:val="18"/>
                <w:b w:val="1"/>
                <w:bCs w:val="1"/>
                <w:color w:val="auto"/>
              </w:rPr>
              <w:t>NAMES OF REPORTING PERSONS</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8000" w:type="dxa"/>
            <w:vAlign w:val="bottom"/>
            <w:gridSpan w:val="7"/>
          </w:tcPr>
          <w:p>
            <w:pPr>
              <w:ind w:left="140"/>
              <w:spacing w:after="0"/>
              <w:rPr>
                <w:sz w:val="20"/>
                <w:szCs w:val="20"/>
                <w:color w:val="auto"/>
              </w:rPr>
            </w:pPr>
            <w:r>
              <w:rPr>
                <w:rFonts w:ascii="Arial" w:cs="Arial" w:eastAsia="Arial" w:hAnsi="Arial"/>
                <w:sz w:val="18"/>
                <w:szCs w:val="18"/>
                <w:b w:val="1"/>
                <w:bCs w:val="1"/>
                <w:color w:val="auto"/>
              </w:rPr>
              <w:t>ARK Investment Management LLC</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14"/>
                <w:szCs w:val="14"/>
                <w:color w:val="auto"/>
              </w:rPr>
            </w:pPr>
          </w:p>
        </w:tc>
        <w:tc>
          <w:tcPr>
            <w:tcW w:w="6660" w:type="dxa"/>
            <w:vAlign w:val="bottom"/>
            <w:tcBorders>
              <w:bottom w:val="single" w:sz="8" w:color="auto"/>
            </w:tcBorders>
            <w:gridSpan w:val="4"/>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000" w:type="dxa"/>
            <w:vAlign w:val="bottom"/>
            <w:gridSpan w:val="7"/>
          </w:tcPr>
          <w:p>
            <w:pPr>
              <w:ind w:left="1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40" w:type="dxa"/>
            <w:vAlign w:val="bottom"/>
            <w:tcBorders>
              <w:right w:val="single" w:sz="8" w:color="auto"/>
            </w:tcBorders>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9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460" w:type="dxa"/>
            <w:vAlign w:val="bottom"/>
            <w:gridSpan w:val="4"/>
            <w:shd w:val="clear" w:color="auto" w:fill="BFBFBF"/>
          </w:tcPr>
          <w:p>
            <w:pPr>
              <w:ind w:left="140"/>
              <w:spacing w:after="0"/>
              <w:rPr>
                <w:sz w:val="20"/>
                <w:szCs w:val="20"/>
                <w:color w:val="auto"/>
              </w:rPr>
            </w:pPr>
            <w:r>
              <w:rPr>
                <w:rFonts w:ascii="Arial" w:cs="Arial" w:eastAsia="Arial" w:hAnsi="Arial"/>
                <w:sz w:val="18"/>
                <w:szCs w:val="18"/>
                <w:b w:val="1"/>
                <w:bCs w:val="1"/>
                <w:color w:val="auto"/>
                <w:w w:val="96"/>
              </w:rPr>
              <w:t>SEC USE ONLY</w:t>
            </w:r>
          </w:p>
        </w:tc>
        <w:tc>
          <w:tcPr>
            <w:tcW w:w="146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BFBFBF"/>
            </w:tcBorders>
            <w:shd w:val="clear" w:color="auto" w:fill="BFBFBF"/>
          </w:tcPr>
          <w:p>
            <w:pPr>
              <w:spacing w:after="0"/>
              <w:rPr>
                <w:sz w:val="20"/>
                <w:szCs w:val="20"/>
                <w:color w:val="auto"/>
              </w:rPr>
            </w:pPr>
          </w:p>
        </w:tc>
        <w:tc>
          <w:tcPr>
            <w:tcW w:w="1380" w:type="dxa"/>
            <w:vAlign w:val="bottom"/>
            <w:shd w:val="clear" w:color="auto" w:fill="BFBFBF"/>
          </w:tcPr>
          <w:p>
            <w:pPr>
              <w:spacing w:after="0"/>
              <w:rPr>
                <w:sz w:val="20"/>
                <w:szCs w:val="20"/>
                <w:color w:val="auto"/>
              </w:rPr>
            </w:pPr>
          </w:p>
        </w:tc>
        <w:tc>
          <w:tcPr>
            <w:tcW w:w="23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tcBorders>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38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146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BFBFBF"/>
            </w:tcBorders>
            <w:shd w:val="clear" w:color="auto" w:fill="BFBFBF"/>
          </w:tcPr>
          <w:p>
            <w:pPr>
              <w:spacing w:after="0"/>
              <w:rPr>
                <w:sz w:val="24"/>
                <w:szCs w:val="24"/>
                <w:color w:val="auto"/>
              </w:rPr>
            </w:pPr>
          </w:p>
        </w:tc>
        <w:tc>
          <w:tcPr>
            <w:tcW w:w="1380" w:type="dxa"/>
            <w:vAlign w:val="bottom"/>
            <w:shd w:val="clear" w:color="auto" w:fill="BFBFBF"/>
          </w:tcPr>
          <w:p>
            <w:pPr>
              <w:spacing w:after="0"/>
              <w:rPr>
                <w:sz w:val="24"/>
                <w:szCs w:val="24"/>
                <w:color w:val="auto"/>
              </w:rPr>
            </w:pPr>
          </w:p>
        </w:tc>
        <w:tc>
          <w:tcPr>
            <w:tcW w:w="23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right w:val="single" w:sz="8" w:color="BFBFBF"/>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60" w:type="dxa"/>
            <w:vAlign w:val="bottom"/>
            <w:tcBorders>
              <w:bottom w:val="single" w:sz="8" w:color="auto"/>
            </w:tcBorders>
            <w:gridSpan w:val="4"/>
            <w:shd w:val="clear" w:color="auto" w:fill="BFBFBF"/>
          </w:tcPr>
          <w:p>
            <w:pPr>
              <w:spacing w:after="0"/>
              <w:rPr>
                <w:sz w:val="23"/>
                <w:szCs w:val="23"/>
                <w:color w:val="auto"/>
              </w:rPr>
            </w:pPr>
          </w:p>
        </w:tc>
        <w:tc>
          <w:tcPr>
            <w:tcW w:w="23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8000" w:type="dxa"/>
            <w:vAlign w:val="bottom"/>
            <w:gridSpan w:val="7"/>
          </w:tcPr>
          <w:p>
            <w:pPr>
              <w:ind w:left="140"/>
              <w:spacing w:after="0"/>
              <w:rPr>
                <w:sz w:val="20"/>
                <w:szCs w:val="20"/>
                <w:color w:val="auto"/>
              </w:rPr>
            </w:pPr>
            <w:r>
              <w:rPr>
                <w:rFonts w:ascii="Arial" w:cs="Arial" w:eastAsia="Arial" w:hAnsi="Arial"/>
                <w:sz w:val="18"/>
                <w:szCs w:val="18"/>
                <w:b w:val="1"/>
                <w:bCs w:val="1"/>
                <w:color w:val="auto"/>
              </w:rPr>
              <w:t>CITIZENSHIP OR PLACE OF ORGANIZATION</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8000" w:type="dxa"/>
            <w:vAlign w:val="bottom"/>
            <w:gridSpan w:val="7"/>
          </w:tcPr>
          <w:p>
            <w:pPr>
              <w:ind w:left="140"/>
              <w:spacing w:after="0"/>
              <w:rPr>
                <w:sz w:val="20"/>
                <w:szCs w:val="20"/>
                <w:color w:val="auto"/>
              </w:rPr>
            </w:pPr>
            <w:r>
              <w:rPr>
                <w:rFonts w:ascii="Arial" w:cs="Arial" w:eastAsia="Arial" w:hAnsi="Arial"/>
                <w:sz w:val="18"/>
                <w:szCs w:val="18"/>
                <w:b w:val="1"/>
                <w:bCs w:val="1"/>
                <w:color w:val="auto"/>
              </w:rPr>
              <w:t>Delaware, United States</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gridSpan w:val="3"/>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5.</w:t>
            </w:r>
          </w:p>
        </w:tc>
        <w:tc>
          <w:tcPr>
            <w:tcW w:w="120" w:type="dxa"/>
            <w:vAlign w:val="bottom"/>
          </w:tcPr>
          <w:p>
            <w:pPr>
              <w:spacing w:after="0"/>
              <w:rPr>
                <w:sz w:val="20"/>
                <w:szCs w:val="20"/>
                <w:color w:val="auto"/>
              </w:rPr>
            </w:pPr>
          </w:p>
        </w:tc>
        <w:tc>
          <w:tcPr>
            <w:tcW w:w="6540" w:type="dxa"/>
            <w:vAlign w:val="bottom"/>
            <w:gridSpan w:val="3"/>
          </w:tcPr>
          <w:p>
            <w:pPr>
              <w:ind w:left="40"/>
              <w:spacing w:after="0"/>
              <w:rPr>
                <w:sz w:val="20"/>
                <w:szCs w:val="20"/>
                <w:color w:val="auto"/>
              </w:rPr>
            </w:pPr>
            <w:r>
              <w:rPr>
                <w:rFonts w:ascii="Arial" w:cs="Arial" w:eastAsia="Arial" w:hAnsi="Arial"/>
                <w:sz w:val="18"/>
                <w:szCs w:val="18"/>
                <w:b w:val="1"/>
                <w:bCs w:val="1"/>
                <w:color w:val="auto"/>
              </w:rPr>
              <w:t>SOLE VOTING POWER</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b w:val="1"/>
                <w:bCs w:val="1"/>
                <w:color w:val="auto"/>
              </w:rPr>
              <w:t>4,581,277</w:t>
            </w: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20" w:type="dxa"/>
            <w:vAlign w:val="bottom"/>
            <w:tcBorders>
              <w:right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gridSpan w:val="3"/>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21"/>
                <w:szCs w:val="2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120" w:type="dxa"/>
            <w:vAlign w:val="bottom"/>
          </w:tcPr>
          <w:p>
            <w:pPr>
              <w:spacing w:after="0"/>
              <w:rPr>
                <w:sz w:val="21"/>
                <w:szCs w:val="21"/>
                <w:color w:val="auto"/>
              </w:rPr>
            </w:pPr>
          </w:p>
        </w:tc>
        <w:tc>
          <w:tcPr>
            <w:tcW w:w="65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2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SHARES</w:t>
            </w:r>
          </w:p>
        </w:tc>
        <w:tc>
          <w:tcPr>
            <w:tcW w:w="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8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5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8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80" w:type="dxa"/>
            <w:vAlign w:val="bottom"/>
          </w:tcPr>
          <w:p>
            <w:pPr>
              <w:spacing w:after="0"/>
              <w:rPr>
                <w:sz w:val="14"/>
                <w:szCs w:val="1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Pr>
          <w:p>
            <w:pPr>
              <w:spacing w:after="0"/>
              <w:rPr>
                <w:sz w:val="14"/>
                <w:szCs w:val="14"/>
                <w:color w:val="auto"/>
              </w:rPr>
            </w:pPr>
          </w:p>
        </w:tc>
        <w:tc>
          <w:tcPr>
            <w:tcW w:w="6540" w:type="dxa"/>
            <w:vAlign w:val="bottom"/>
            <w:gridSpan w:val="3"/>
            <w:vMerge w:val="continue"/>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2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4,581,277</w:t>
            </w: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8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80" w:type="dxa"/>
            <w:vAlign w:val="bottom"/>
          </w:tcPr>
          <w:p>
            <w:pPr>
              <w:spacing w:after="0"/>
              <w:rPr>
                <w:sz w:val="12"/>
                <w:szCs w:val="12"/>
                <w:color w:val="auto"/>
              </w:rPr>
            </w:pPr>
          </w:p>
        </w:tc>
        <w:tc>
          <w:tcPr>
            <w:tcW w:w="38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2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94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gridSpan w:val="3"/>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65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gridSpan w:val="2"/>
          </w:tcPr>
          <w:p>
            <w:pPr>
              <w:spacing w:after="0"/>
              <w:rPr>
                <w:sz w:val="14"/>
                <w:szCs w:val="14"/>
                <w:color w:val="auto"/>
              </w:rPr>
            </w:pPr>
          </w:p>
        </w:tc>
        <w:tc>
          <w:tcPr>
            <w:tcW w:w="6660" w:type="dxa"/>
            <w:vAlign w:val="bottom"/>
            <w:tcBorders>
              <w:bottom w:val="single" w:sz="8" w:color="auto"/>
            </w:tcBorders>
            <w:gridSpan w:val="4"/>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000" w:type="dxa"/>
            <w:vAlign w:val="bottom"/>
            <w:gridSpan w:val="7"/>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b w:val="1"/>
                <w:bCs w:val="1"/>
                <w:color w:val="auto"/>
                <w:w w:val="92"/>
              </w:rPr>
              <w:t>4,581,277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gridSpan w:val="7"/>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8000" w:type="dxa"/>
            <w:vAlign w:val="bottom"/>
            <w:gridSpan w:val="7"/>
          </w:tcPr>
          <w:p>
            <w:pPr>
              <w:ind w:left="14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40" w:type="dxa"/>
            <w:vAlign w:val="bottom"/>
            <w:tcBorders>
              <w:right w:val="single" w:sz="8" w:color="auto"/>
            </w:tcBorders>
            <w:vMerge w:val="continue"/>
          </w:tcPr>
          <w:p>
            <w:pPr>
              <w:spacing w:after="0"/>
              <w:rPr>
                <w:sz w:val="24"/>
                <w:szCs w:val="24"/>
                <w:color w:val="auto"/>
              </w:rPr>
            </w:pPr>
          </w:p>
        </w:tc>
        <w:tc>
          <w:tcPr>
            <w:tcW w:w="960" w:type="dxa"/>
            <w:vAlign w:val="bottom"/>
            <w:gridSpan w:val="2"/>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right w:val="single" w:sz="8" w:color="auto"/>
            </w:tcBorders>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right w:val="single" w:sz="8" w:color="auto"/>
            </w:tcBorders>
          </w:tcPr>
          <w:p>
            <w:pPr>
              <w:spacing w:after="0"/>
              <w:rPr>
                <w:sz w:val="12"/>
                <w:szCs w:val="12"/>
                <w:color w:val="auto"/>
              </w:rPr>
            </w:pPr>
          </w:p>
        </w:tc>
        <w:tc>
          <w:tcPr>
            <w:tcW w:w="8000" w:type="dxa"/>
            <w:vAlign w:val="bottom"/>
            <w:tcBorders>
              <w:bottom w:val="single" w:sz="8" w:color="auto"/>
            </w:tcBorders>
            <w:gridSpan w:val="7"/>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5"/>
              </w:rPr>
              <w:t>11.</w:t>
            </w:r>
          </w:p>
        </w:tc>
        <w:tc>
          <w:tcPr>
            <w:tcW w:w="8000" w:type="dxa"/>
            <w:vAlign w:val="bottom"/>
            <w:gridSpan w:val="7"/>
          </w:tcPr>
          <w:p>
            <w:pPr>
              <w:ind w:left="1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10.35%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gridSpan w:val="7"/>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000" w:type="dxa"/>
            <w:vAlign w:val="bottom"/>
            <w:gridSpan w:val="7"/>
          </w:tcPr>
          <w:p>
            <w:pPr>
              <w:ind w:left="140"/>
              <w:spacing w:after="0"/>
              <w:rPr>
                <w:sz w:val="20"/>
                <w:szCs w:val="20"/>
                <w:color w:val="auto"/>
              </w:rPr>
            </w:pPr>
            <w:r>
              <w:rPr>
                <w:rFonts w:ascii="Arial" w:cs="Arial" w:eastAsia="Arial" w:hAnsi="Arial"/>
                <w:sz w:val="18"/>
                <w:szCs w:val="18"/>
                <w:b w:val="1"/>
                <w:bCs w:val="1"/>
                <w:color w:val="auto"/>
              </w:rPr>
              <w:t>TYPE OF REPORTING PERSON</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IA</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9"/>
        </w:trPr>
        <w:tc>
          <w:tcPr>
            <w:tcW w:w="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18978W109</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3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 Corvex Management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18978W109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96" w:lineRule="exact"/>
        <w:rPr>
          <w:sz w:val="20"/>
          <w:szCs w:val="20"/>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100"/>
        <w:spacing w:after="0"/>
        <w:tabs>
          <w:tab w:leader="none" w:pos="5520" w:val="left"/>
          <w:tab w:leader="none" w:pos="9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t>CUSIP No. 18978W109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5 Pages</w:t>
      </w:r>
    </w:p>
    <w:p>
      <w:pPr>
        <w:sectPr>
          <w:pgSz w:w="11900" w:h="16838" w:orient="portrait"/>
          <w:cols w:equalWidth="0" w:num="1">
            <w:col w:w="11140"/>
          </w:cols>
          <w:pgMar w:left="320" w:top="999" w:right="439" w:bottom="1440" w:gutter="0" w:footer="0" w:header="0"/>
        </w:sectPr>
      </w:pPr>
    </w:p>
    <w:p>
      <w:pPr>
        <w:spacing w:after="0" w:line="291" w:lineRule="exact"/>
        <w:rPr>
          <w:sz w:val="20"/>
          <w:szCs w:val="20"/>
          <w:color w:val="auto"/>
        </w:rPr>
      </w:pPr>
    </w:p>
    <w:p>
      <w:pPr>
        <w:ind w:right="240" w:firstLine="8"/>
        <w:spacing w:after="0" w:line="239" w:lineRule="exact"/>
        <w:tabs>
          <w:tab w:leader="none" w:pos="2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firstLine="8"/>
        <w:spacing w:after="0" w:line="239" w:lineRule="exact"/>
        <w:tabs>
          <w:tab w:leader="none" w:pos="255"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440" w:hanging="652"/>
        <w:spacing w:after="0" w:line="500"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4,581,277</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10.35%</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4,581,277</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4,581,277</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18978W109</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5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9,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Kellen Carter</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9"/>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2021-07-09T10:56:58Z</dcterms:created>
  <dcterms:modified xsi:type="dcterms:W3CDTF">2021-07-09T10:56:58Z</dcterms:modified>
</cp:coreProperties>
</file>