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271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7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Saad Kareem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GENEDX HOLDINGS CORP. 333 LUDLOW ST, NORTH TOWER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Transformation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4-year period on April 4, 2022 until fully vested, subject to the Reporting Person's continued service to the Issuer on each vesting 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Devin Schaffer,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0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2024-01-03T15:36:04Z</dcterms:created>
  <dcterms:modified xsi:type="dcterms:W3CDTF">2024-01-03T15:36:04Z</dcterms:modified>
</cp:coreProperties>
</file>