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0" w:type="dxa"/>
            <w:vAlign w:val="bottom"/>
            <w:gridSpan w:val="2"/>
            <w:vMerge w:val="restart"/>
          </w:tcPr>
          <w:p>
            <w:pPr>
              <w:ind w:left="20"/>
              <w:spacing w:after="0"/>
              <w:rPr>
                <w:rFonts w:ascii="Times New Roman" w:cs="Times New Roman" w:eastAsia="Times New Roman" w:hAnsi="Times New Roman"/>
                <w:sz w:val="20"/>
                <w:szCs w:val="20"/>
                <w:color w:val="0000EE"/>
                <w:w w:val="98"/>
              </w:rPr>
            </w:pPr>
            <w:hyperlink r:id="rId12">
              <w:r>
                <w:rPr>
                  <w:rFonts w:ascii="Times New Roman" w:cs="Times New Roman" w:eastAsia="Times New Roman" w:hAnsi="Times New Roman"/>
                  <w:sz w:val="20"/>
                  <w:szCs w:val="20"/>
                  <w:color w:val="0000EE"/>
                  <w:w w:val="98"/>
                </w:rPr>
                <w:t>Ryan Jason</w:t>
              </w:r>
            </w:hyperlink>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Sema4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SMFR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3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20" w:type="dxa"/>
            <w:vAlign w:val="bottom"/>
          </w:tcPr>
          <w:p>
            <w:pPr>
              <w:spacing w:after="0"/>
              <w:rPr>
                <w:sz w:val="18"/>
                <w:szCs w:val="18"/>
                <w:color w:val="auto"/>
              </w:rPr>
            </w:pP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12/31/2022</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96"/>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390"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7"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jc w:val="right"/>
              <w:ind w:right="152"/>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12/31/2022</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w w:val="94"/>
              </w:rPr>
              <w:t>247,525</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263,358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12/31/2022</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73,732</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0.2619</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189,626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247,525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1"/>
              <w:spacing w:after="0" w:line="140" w:lineRule="exact"/>
              <w:rPr>
                <w:sz w:val="20"/>
                <w:szCs w:val="20"/>
                <w:color w:val="auto"/>
              </w:rPr>
            </w:pPr>
            <w:r>
              <w:rPr>
                <w:rFonts w:ascii="Times New Roman" w:cs="Times New Roman" w:eastAsia="Times New Roman" w:hAnsi="Times New Roman"/>
                <w:sz w:val="13"/>
                <w:szCs w:val="13"/>
                <w:color w:val="0000FF"/>
              </w:rPr>
              <w:t>12/31/2022</w:t>
            </w:r>
          </w:p>
        </w:tc>
        <w:tc>
          <w:tcPr>
            <w:tcW w:w="1080" w:type="dxa"/>
            <w:vAlign w:val="bottom"/>
          </w:tcPr>
          <w:p>
            <w:pPr>
              <w:spacing w:after="0"/>
              <w:rPr>
                <w:sz w:val="5"/>
                <w:szCs w:val="5"/>
                <w:color w:val="auto"/>
              </w:rPr>
            </w:pPr>
          </w:p>
        </w:tc>
        <w:tc>
          <w:tcPr>
            <w:tcW w:w="74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ind w:left="420"/>
              <w:spacing w:after="0" w:line="140" w:lineRule="exact"/>
              <w:rPr>
                <w:sz w:val="20"/>
                <w:szCs w:val="20"/>
                <w:color w:val="auto"/>
              </w:rPr>
            </w:pPr>
            <w:r>
              <w:rPr>
                <w:rFonts w:ascii="Times New Roman" w:cs="Times New Roman" w:eastAsia="Times New Roman" w:hAnsi="Times New Roman"/>
                <w:sz w:val="13"/>
                <w:szCs w:val="13"/>
                <w:color w:val="0000FF"/>
              </w:rPr>
              <w:t>247,525</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7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9" w:lineRule="exact"/>
        <w:rPr>
          <w:rFonts w:ascii="Times New Roman" w:cs="Times New Roman" w:eastAsia="Times New Roman" w:hAnsi="Times New Roman"/>
          <w:sz w:val="13"/>
          <w:szCs w:val="13"/>
          <w:color w:val="008000"/>
        </w:rPr>
      </w:pPr>
    </w:p>
    <w:p>
      <w:pPr>
        <w:ind w:left="40" w:right="4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vested as of December 31, 2022, subject to the Reporting Person's continued service to the Issuer on such earlier date, or upon a termination of the Reporting Person's service as Executive Chairman of the Board under certain circumstances.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0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5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2023-01-04T18:54:11Z</dcterms:created>
  <dcterms:modified xsi:type="dcterms:W3CDTF">2023-01-04T18:54:11Z</dcterms:modified>
</cp:coreProperties>
</file>