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6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0001689575</w:t>
            </w:r>
          </w:p>
        </w:tc>
        <w:tc>
          <w:tcPr>
            <w:tcW w:w="36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6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68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64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6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640" w:type="dxa"/>
            <w:vAlign w:val="bottom"/>
          </w:tcPr>
          <w:p>
            <w:pPr>
              <w:spacing w:after="0"/>
              <w:rPr>
                <w:sz w:val="24"/>
                <w:szCs w:val="24"/>
                <w:color w:val="auto"/>
              </w:rPr>
            </w:pPr>
          </w:p>
        </w:tc>
        <w:tc>
          <w:tcPr>
            <w:tcW w:w="368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640" w:type="dxa"/>
            <w:vAlign w:val="bottom"/>
          </w:tcPr>
          <w:p>
            <w:pPr>
              <w:spacing w:after="0"/>
              <w:rPr>
                <w:sz w:val="24"/>
                <w:szCs w:val="24"/>
                <w:color w:val="auto"/>
              </w:rPr>
            </w:pPr>
          </w:p>
        </w:tc>
        <w:tc>
          <w:tcPr>
            <w:tcW w:w="36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640" w:type="dxa"/>
            <w:vAlign w:val="bottom"/>
          </w:tcPr>
          <w:p>
            <w:pPr>
              <w:spacing w:after="0"/>
              <w:rPr>
                <w:sz w:val="24"/>
                <w:szCs w:val="24"/>
                <w:color w:val="auto"/>
              </w:rPr>
            </w:pPr>
          </w:p>
        </w:tc>
        <w:tc>
          <w:tcPr>
            <w:tcW w:w="36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640" w:type="dxa"/>
            <w:vAlign w:val="bottom"/>
          </w:tcPr>
          <w:p>
            <w:pPr>
              <w:spacing w:after="0"/>
              <w:rPr>
                <w:sz w:val="24"/>
                <w:szCs w:val="24"/>
                <w:color w:val="auto"/>
              </w:rPr>
            </w:pPr>
          </w:p>
        </w:tc>
        <w:tc>
          <w:tcPr>
            <w:tcW w:w="3680" w:type="dxa"/>
            <w:vAlign w:val="bottom"/>
          </w:tcPr>
          <w:p>
            <w:pPr>
              <w:spacing w:after="0"/>
              <w:rPr>
                <w:sz w:val="24"/>
                <w:szCs w:val="24"/>
                <w:color w:val="auto"/>
              </w:rPr>
            </w:pPr>
          </w:p>
        </w:tc>
      </w:tr>
      <w:tr>
        <w:trPr>
          <w:trHeight w:val="835"/>
        </w:trPr>
        <w:tc>
          <w:tcPr>
            <w:tcW w:w="664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68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640" w:type="dxa"/>
            <w:vAlign w:val="bottom"/>
          </w:tcPr>
          <w:p>
            <w:pPr>
              <w:spacing w:after="0"/>
              <w:rPr>
                <w:sz w:val="24"/>
                <w:szCs w:val="24"/>
                <w:color w:val="auto"/>
              </w:rPr>
            </w:pPr>
          </w:p>
        </w:tc>
        <w:tc>
          <w:tcPr>
            <w:tcW w:w="368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GeneDx Holdings Corp.</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640" w:type="dxa"/>
            <w:vAlign w:val="bottom"/>
          </w:tcPr>
          <w:p>
            <w:pPr>
              <w:spacing w:after="0"/>
              <w:rPr>
                <w:sz w:val="24"/>
                <w:szCs w:val="24"/>
                <w:color w:val="auto"/>
              </w:rPr>
            </w:pPr>
          </w:p>
        </w:tc>
        <w:tc>
          <w:tcPr>
            <w:tcW w:w="368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001-39482</w:t>
            </w:r>
          </w:p>
        </w:tc>
      </w:tr>
      <w:tr>
        <w:trPr>
          <w:trHeight w:val="258"/>
        </w:trPr>
        <w:tc>
          <w:tcPr>
            <w:tcW w:w="3000" w:type="dxa"/>
            <w:vAlign w:val="bottom"/>
          </w:tcPr>
          <w:p>
            <w:pPr>
              <w:spacing w:after="0"/>
              <w:rPr>
                <w:sz w:val="22"/>
                <w:szCs w:val="22"/>
                <w:color w:val="auto"/>
              </w:rPr>
            </w:pPr>
          </w:p>
        </w:tc>
        <w:tc>
          <w:tcPr>
            <w:tcW w:w="3640" w:type="dxa"/>
            <w:vAlign w:val="bottom"/>
          </w:tcPr>
          <w:p>
            <w:pPr>
              <w:spacing w:after="0"/>
              <w:rPr>
                <w:sz w:val="22"/>
                <w:szCs w:val="22"/>
                <w:color w:val="auto"/>
              </w:rPr>
            </w:pPr>
          </w:p>
        </w:tc>
        <w:tc>
          <w:tcPr>
            <w:tcW w:w="368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333 LUDLOW STREET</w:t>
            </w:r>
          </w:p>
        </w:tc>
      </w:tr>
      <w:tr>
        <w:trPr>
          <w:trHeight w:val="243"/>
        </w:trPr>
        <w:tc>
          <w:tcPr>
            <w:tcW w:w="3000" w:type="dxa"/>
            <w:vAlign w:val="bottom"/>
          </w:tcPr>
          <w:p>
            <w:pPr>
              <w:spacing w:after="0"/>
              <w:rPr>
                <w:sz w:val="21"/>
                <w:szCs w:val="21"/>
                <w:color w:val="auto"/>
              </w:rPr>
            </w:pPr>
          </w:p>
        </w:tc>
        <w:tc>
          <w:tcPr>
            <w:tcW w:w="3640" w:type="dxa"/>
            <w:vAlign w:val="bottom"/>
          </w:tcPr>
          <w:p>
            <w:pPr>
              <w:spacing w:after="0"/>
              <w:rPr>
                <w:sz w:val="21"/>
                <w:szCs w:val="21"/>
                <w:color w:val="auto"/>
              </w:rPr>
            </w:pPr>
          </w:p>
        </w:tc>
        <w:tc>
          <w:tcPr>
            <w:tcW w:w="3680" w:type="dxa"/>
            <w:vAlign w:val="bottom"/>
          </w:tcPr>
          <w:p>
            <w:pPr>
              <w:ind w:left="880"/>
              <w:spacing w:after="0" w:line="243" w:lineRule="exact"/>
              <w:rPr>
                <w:sz w:val="20"/>
                <w:szCs w:val="20"/>
                <w:color w:val="auto"/>
              </w:rPr>
            </w:pPr>
            <w:r>
              <w:rPr>
                <w:rFonts w:ascii="Times New Roman" w:cs="Times New Roman" w:eastAsia="Times New Roman" w:hAnsi="Times New Roman"/>
                <w:sz w:val="22"/>
                <w:szCs w:val="22"/>
                <w:color w:val="auto"/>
                <w:w w:val="96"/>
              </w:rPr>
              <w:t>NORTH TOWER, 8TH FLOOR</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640" w:type="dxa"/>
            <w:vAlign w:val="bottom"/>
          </w:tcPr>
          <w:p>
            <w:pPr>
              <w:spacing w:after="0"/>
              <w:rPr>
                <w:sz w:val="21"/>
                <w:szCs w:val="21"/>
                <w:color w:val="auto"/>
              </w:rPr>
            </w:pPr>
          </w:p>
        </w:tc>
        <w:tc>
          <w:tcPr>
            <w:tcW w:w="3680" w:type="dxa"/>
            <w:vAlign w:val="bottom"/>
          </w:tcPr>
          <w:p>
            <w:pPr>
              <w:ind w:left="880"/>
              <w:spacing w:after="0" w:line="243" w:lineRule="exact"/>
              <w:rPr>
                <w:sz w:val="20"/>
                <w:szCs w:val="20"/>
                <w:color w:val="auto"/>
              </w:rPr>
            </w:pPr>
            <w:r>
              <w:rPr>
                <w:rFonts w:ascii="Times New Roman" w:cs="Times New Roman" w:eastAsia="Times New Roman" w:hAnsi="Times New Roman"/>
                <w:sz w:val="22"/>
                <w:szCs w:val="22"/>
                <w:color w:val="auto"/>
              </w:rPr>
              <w:t>STAMFORD</w:t>
            </w:r>
          </w:p>
        </w:tc>
      </w:tr>
      <w:tr>
        <w:trPr>
          <w:trHeight w:val="243"/>
        </w:trPr>
        <w:tc>
          <w:tcPr>
            <w:tcW w:w="3000" w:type="dxa"/>
            <w:vAlign w:val="bottom"/>
          </w:tcPr>
          <w:p>
            <w:pPr>
              <w:spacing w:after="0"/>
              <w:rPr>
                <w:sz w:val="21"/>
                <w:szCs w:val="21"/>
                <w:color w:val="auto"/>
              </w:rPr>
            </w:pPr>
          </w:p>
        </w:tc>
        <w:tc>
          <w:tcPr>
            <w:tcW w:w="3640" w:type="dxa"/>
            <w:vAlign w:val="bottom"/>
          </w:tcPr>
          <w:p>
            <w:pPr>
              <w:spacing w:after="0"/>
              <w:rPr>
                <w:sz w:val="21"/>
                <w:szCs w:val="21"/>
                <w:color w:val="auto"/>
              </w:rPr>
            </w:pPr>
          </w:p>
        </w:tc>
        <w:tc>
          <w:tcPr>
            <w:tcW w:w="3680" w:type="dxa"/>
            <w:vAlign w:val="bottom"/>
          </w:tcPr>
          <w:p>
            <w:pPr>
              <w:ind w:left="880"/>
              <w:spacing w:after="0" w:line="243" w:lineRule="exact"/>
              <w:rPr>
                <w:sz w:val="20"/>
                <w:szCs w:val="20"/>
                <w:color w:val="auto"/>
              </w:rPr>
            </w:pPr>
            <w:r>
              <w:rPr>
                <w:rFonts w:ascii="Times New Roman" w:cs="Times New Roman" w:eastAsia="Times New Roman" w:hAnsi="Times New Roman"/>
                <w:sz w:val="22"/>
                <w:szCs w:val="22"/>
                <w:color w:val="auto"/>
              </w:rPr>
              <w:t>CONNECTICUT</w:t>
            </w:r>
          </w:p>
        </w:tc>
      </w:tr>
      <w:tr>
        <w:trPr>
          <w:trHeight w:val="282"/>
        </w:trPr>
        <w:tc>
          <w:tcPr>
            <w:tcW w:w="300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368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06902</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640" w:type="dxa"/>
            <w:vAlign w:val="bottom"/>
          </w:tcPr>
          <w:p>
            <w:pPr>
              <w:spacing w:after="0"/>
              <w:rPr>
                <w:sz w:val="24"/>
                <w:szCs w:val="24"/>
                <w:color w:val="auto"/>
              </w:rPr>
            </w:pPr>
          </w:p>
        </w:tc>
        <w:tc>
          <w:tcPr>
            <w:tcW w:w="368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617 780 8742</w:t>
            </w:r>
          </w:p>
        </w:tc>
      </w:tr>
      <w:tr>
        <w:trPr>
          <w:trHeight w:val="297"/>
        </w:trPr>
        <w:tc>
          <w:tcPr>
            <w:tcW w:w="664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68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Stueland Katherine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5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Merrill Lynch</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2049 Century Park E</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Ste 1200</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Los Angeles  CA  90067</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7"/>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160" w:type="dxa"/>
            <w:vAlign w:val="bottom"/>
          </w:tcPr>
          <w:p>
            <w:pPr>
              <w:jc w:val="right"/>
              <w:ind w:right="512"/>
              <w:spacing w:after="0"/>
              <w:rPr>
                <w:sz w:val="20"/>
                <w:szCs w:val="20"/>
                <w:color w:val="auto"/>
              </w:rPr>
            </w:pPr>
            <w:r>
              <w:rPr>
                <w:rFonts w:ascii="Times New Roman" w:cs="Times New Roman" w:eastAsia="Times New Roman" w:hAnsi="Times New Roman"/>
                <w:sz w:val="22"/>
                <w:szCs w:val="22"/>
                <w:color w:val="auto"/>
                <w:w w:val="94"/>
              </w:rPr>
              <w:t>45415</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3180000.00</w:t>
            </w:r>
          </w:p>
        </w:tc>
        <w:tc>
          <w:tcPr>
            <w:tcW w:w="132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27471397</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11/15/2024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4760" w:space="1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2840"/>
        <w:spacing w:after="0"/>
        <w:tabs>
          <w:tab w:leader="none" w:pos="4660" w:val="left"/>
          <w:tab w:leader="none" w:pos="5920" w:val="left"/>
          <w:tab w:leader="none" w:pos="6280" w:val="left"/>
          <w:tab w:leader="none" w:pos="7400" w:val="left"/>
        </w:tabs>
        <w:rPr>
          <w:sz w:val="20"/>
          <w:szCs w:val="20"/>
          <w:color w:val="auto"/>
        </w:rPr>
      </w:pPr>
      <w:r>
        <w:rPr>
          <w:rFonts w:ascii="Times New Roman" w:cs="Times New Roman" w:eastAsia="Times New Roman" w:hAnsi="Times New Roman"/>
          <w:sz w:val="22"/>
          <w:szCs w:val="22"/>
          <w:b w:val="1"/>
          <w:bCs w:val="1"/>
          <w:color w:val="auto"/>
        </w:rPr>
        <w:t>Transaction</w:t>
      </w:r>
      <w:r>
        <w:rPr>
          <w:sz w:val="20"/>
          <w:szCs w:val="20"/>
          <w:color w:val="auto"/>
        </w:rPr>
        <w:tab/>
      </w: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9" w:lineRule="exact"/>
        <w:rPr>
          <w:sz w:val="20"/>
          <w:szCs w:val="20"/>
          <w:color w:val="auto"/>
        </w:rPr>
      </w:pPr>
    </w:p>
    <w:p>
      <w:pPr>
        <w:jc w:val="center"/>
        <w:ind w:left="408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34" w:lineRule="exact"/>
        <w:rPr>
          <w:sz w:val="20"/>
          <w:szCs w:val="20"/>
          <w:color w:val="auto"/>
        </w:rPr>
      </w:pPr>
    </w:p>
    <w:p>
      <w:pPr>
        <w:ind w:left="40"/>
        <w:spacing w:after="0"/>
        <w:tabs>
          <w:tab w:leader="none" w:pos="1500" w:val="left"/>
          <w:tab w:leader="none" w:pos="4240" w:val="left"/>
          <w:tab w:leader="none" w:pos="8500" w:val="left"/>
        </w:tabs>
        <w:rPr>
          <w:sz w:val="20"/>
          <w:szCs w:val="20"/>
          <w:color w:val="auto"/>
        </w:rPr>
      </w:pPr>
      <w:r>
        <w:rPr>
          <w:rFonts w:ascii="Times New Roman" w:cs="Times New Roman" w:eastAsia="Times New Roman" w:hAnsi="Times New Roman"/>
          <w:sz w:val="22"/>
          <w:szCs w:val="22"/>
          <w:color w:val="auto"/>
        </w:rPr>
        <w:t>Common</w:t>
      </w:r>
      <w:r>
        <w:rPr>
          <w:sz w:val="20"/>
          <w:szCs w:val="20"/>
          <w:color w:val="auto"/>
        </w:rPr>
        <w:tab/>
      </w:r>
      <w:r>
        <w:rPr>
          <w:rFonts w:ascii="Times New Roman" w:cs="Times New Roman" w:eastAsia="Times New Roman" w:hAnsi="Times New Roman"/>
          <w:sz w:val="22"/>
          <w:szCs w:val="22"/>
          <w:color w:val="auto"/>
        </w:rPr>
        <w:t>11/28/2022 Stock bonus</w:t>
      </w:r>
      <w:r>
        <w:rPr>
          <w:sz w:val="20"/>
          <w:szCs w:val="20"/>
          <w:color w:val="auto"/>
        </w:rPr>
        <w:tab/>
      </w:r>
      <w:r>
        <w:rPr>
          <w:rFonts w:ascii="Times New Roman" w:cs="Times New Roman" w:eastAsia="Times New Roman" w:hAnsi="Times New Roman"/>
          <w:sz w:val="22"/>
          <w:szCs w:val="22"/>
          <w:color w:val="auto"/>
        </w:rPr>
        <w:t xml:space="preserve">Issuer         </w:t>
      </w:r>
      <w:r>
        <w:rPr>
          <w:sz w:val="1"/>
          <w:szCs w:val="1"/>
          <w:color w:val="auto"/>
        </w:rPr>
        <w:drawing>
          <wp:inline distT="0" distB="0" distL="0" distR="0">
            <wp:extent cx="128270"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45415</w:t>
      </w:r>
      <w:r>
        <w:rPr>
          <w:sz w:val="20"/>
          <w:szCs w:val="20"/>
          <w:color w:val="auto"/>
        </w:rPr>
        <w:tab/>
      </w:r>
      <w:r>
        <w:rPr>
          <w:rFonts w:ascii="Times New Roman" w:cs="Times New Roman" w:eastAsia="Times New Roman" w:hAnsi="Times New Roman"/>
          <w:sz w:val="21"/>
          <w:szCs w:val="21"/>
          <w:color w:val="auto"/>
        </w:rPr>
        <w:t>11/28/2022 n/a</w:t>
      </w:r>
    </w:p>
    <w:p>
      <w:pPr>
        <w:spacing w:after="0" w:line="27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108" w:right="339" w:bottom="1440" w:gutter="0" w:footer="0" w:header="0"/>
        </w:sectPr>
      </w:pPr>
    </w:p>
    <w:p>
      <w:pPr>
        <w:spacing w:after="0" w:line="200" w:lineRule="exact"/>
        <w:rPr>
          <w:sz w:val="20"/>
          <w:szCs w:val="20"/>
          <w:color w:val="auto"/>
        </w:rPr>
      </w:pPr>
    </w:p>
    <w:p>
      <w:pPr>
        <w:spacing w:after="0" w:line="3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1"/>
          <w:szCs w:val="21"/>
          <w:b w:val="1"/>
          <w:bCs w:val="1"/>
          <w:color w:val="auto"/>
        </w:rPr>
        <w:t>Name and Address of Seller</w:t>
      </w: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Katherine Stueland</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333 Ludlow St</w:t>
      </w:r>
    </w:p>
    <w:p>
      <w:pPr>
        <w:ind w:left="40"/>
        <w:spacing w:after="0" w:line="230" w:lineRule="auto"/>
        <w:rPr>
          <w:sz w:val="20"/>
          <w:szCs w:val="20"/>
          <w:color w:val="auto"/>
        </w:rPr>
      </w:pPr>
      <w:r>
        <w:rPr>
          <w:rFonts w:ascii="Times New Roman" w:cs="Times New Roman" w:eastAsia="Times New Roman" w:hAnsi="Times New Roman"/>
          <w:sz w:val="22"/>
          <w:szCs w:val="22"/>
          <w:color w:val="auto"/>
        </w:rPr>
        <w:t>North Tower, 6th Floor</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Stamford  CT  06902</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Katherine Stueland</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333 Ludlow St</w:t>
      </w:r>
    </w:p>
    <w:p>
      <w:pPr>
        <w:ind w:left="40"/>
        <w:spacing w:after="0" w:line="230" w:lineRule="auto"/>
        <w:rPr>
          <w:sz w:val="20"/>
          <w:szCs w:val="20"/>
          <w:color w:val="auto"/>
        </w:rPr>
      </w:pPr>
      <w:r>
        <w:rPr>
          <w:rFonts w:ascii="Times New Roman" w:cs="Times New Roman" w:eastAsia="Times New Roman" w:hAnsi="Times New Roman"/>
          <w:sz w:val="22"/>
          <w:szCs w:val="22"/>
          <w:color w:val="auto"/>
        </w:rPr>
        <w:t>North Tower, 6th Floor</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Stamford  CT  06902</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Katherine Stueland</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333 Ludlow St</w:t>
      </w:r>
    </w:p>
    <w:p>
      <w:pPr>
        <w:ind w:left="40"/>
        <w:spacing w:after="0" w:line="230" w:lineRule="auto"/>
        <w:rPr>
          <w:sz w:val="20"/>
          <w:szCs w:val="20"/>
          <w:color w:val="auto"/>
        </w:rPr>
      </w:pPr>
      <w:r>
        <w:rPr>
          <w:rFonts w:ascii="Times New Roman" w:cs="Times New Roman" w:eastAsia="Times New Roman" w:hAnsi="Times New Roman"/>
          <w:sz w:val="22"/>
          <w:szCs w:val="22"/>
          <w:color w:val="auto"/>
        </w:rPr>
        <w:t>North Tower, 6th Floor</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Stamford  CT  06902</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324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240" w:type="dxa"/>
            <w:vAlign w:val="bottom"/>
            <w:vMerge w:val="restart"/>
          </w:tcPr>
          <w:p>
            <w:pPr>
              <w:ind w:left="76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24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24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2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712"/>
              <w:spacing w:after="0"/>
              <w:rPr>
                <w:sz w:val="20"/>
                <w:szCs w:val="20"/>
                <w:color w:val="auto"/>
              </w:rPr>
            </w:pPr>
            <w:r>
              <w:rPr>
                <w:rFonts w:ascii="Times New Roman" w:cs="Times New Roman" w:eastAsia="Times New Roman" w:hAnsi="Times New Roman"/>
                <w:sz w:val="22"/>
                <w:szCs w:val="22"/>
                <w:color w:val="auto"/>
              </w:rPr>
              <w:t>10/29/2024 2154</w:t>
            </w:r>
          </w:p>
        </w:tc>
        <w:tc>
          <w:tcPr>
            <w:tcW w:w="1580" w:type="dxa"/>
            <w:vAlign w:val="bottom"/>
          </w:tcPr>
          <w:p>
            <w:pPr>
              <w:jc w:val="right"/>
              <w:ind w:right="452"/>
              <w:spacing w:after="0"/>
              <w:rPr>
                <w:sz w:val="20"/>
                <w:szCs w:val="20"/>
                <w:color w:val="auto"/>
              </w:rPr>
            </w:pPr>
            <w:r>
              <w:rPr>
                <w:rFonts w:ascii="Times New Roman" w:cs="Times New Roman" w:eastAsia="Times New Roman" w:hAnsi="Times New Roman"/>
                <w:sz w:val="22"/>
                <w:szCs w:val="22"/>
                <w:color w:val="auto"/>
              </w:rPr>
              <w:t>143000.00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3400" w:type="dxa"/>
            <w:vAlign w:val="bottom"/>
          </w:tcPr>
          <w:p>
            <w:pPr>
              <w:jc w:val="right"/>
              <w:ind w:right="292"/>
              <w:spacing w:after="0"/>
              <w:rPr>
                <w:sz w:val="20"/>
                <w:szCs w:val="20"/>
                <w:color w:val="auto"/>
              </w:rPr>
            </w:pPr>
            <w:r>
              <w:rPr>
                <w:rFonts w:ascii="Times New Roman" w:cs="Times New Roman" w:eastAsia="Times New Roman" w:hAnsi="Times New Roman"/>
                <w:sz w:val="22"/>
                <w:szCs w:val="22"/>
                <w:color w:val="auto"/>
              </w:rPr>
              <w:t>09/16/2024 10501</w:t>
            </w:r>
          </w:p>
        </w:tc>
        <w:tc>
          <w:tcPr>
            <w:tcW w:w="1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395000.00</w:t>
            </w: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334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09/09/2024 3639</w:t>
            </w:r>
          </w:p>
        </w:tc>
        <w:tc>
          <w:tcPr>
            <w:tcW w:w="1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121000.00</w:t>
            </w:r>
          </w:p>
        </w:tc>
      </w:tr>
    </w:tbl>
    <w:p>
      <w:pPr>
        <w:spacing w:after="0" w:line="559" w:lineRule="exact"/>
        <w:rPr>
          <w:sz w:val="20"/>
          <w:szCs w:val="20"/>
          <w:color w:val="auto"/>
        </w:rPr>
      </w:pPr>
    </w:p>
    <w:p>
      <w:pPr>
        <w:sectPr>
          <w:pgSz w:w="11900" w:h="16838" w:orient="portrait"/>
          <w:cols w:equalWidth="0" w:num="2">
            <w:col w:w="3120" w:space="540"/>
            <w:col w:w="7580"/>
          </w:cols>
          <w:pgMar w:left="320" w:top="108" w:right="339" w:bottom="1440" w:gutter="0" w:footer="0" w:header="0"/>
          <w:type w:val="continuous"/>
        </w:sectPr>
      </w:pP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108" w:right="339" w:bottom="1440" w:gutter="0" w:footer="0" w:header="0"/>
          <w:type w:val="continuous"/>
        </w:sectPr>
      </w:pPr>
    </w:p>
    <w:p>
      <w:pPr>
        <w:spacing w:after="0" w:line="200" w:lineRule="exact"/>
        <w:rPr>
          <w:sz w:val="20"/>
          <w:szCs w:val="20"/>
          <w:color w:val="auto"/>
        </w:rPr>
      </w:pPr>
    </w:p>
    <w:p>
      <w:pPr>
        <w:spacing w:after="0" w:line="39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57"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320"/>
        <w:spacing w:after="0" w:line="259" w:lineRule="auto"/>
        <w:rPr>
          <w:sz w:val="20"/>
          <w:szCs w:val="20"/>
          <w:color w:val="auto"/>
        </w:rPr>
      </w:pPr>
      <w:r>
        <w:rPr>
          <w:rFonts w:ascii="Times New Roman" w:cs="Times New Roman" w:eastAsia="Times New Roman" w:hAnsi="Times New Roman"/>
          <w:sz w:val="21"/>
          <w:szCs w:val="21"/>
          <w:color w:val="auto"/>
        </w:rPr>
        <w:t>The sales reported on this form 144 represent shares sold in the past 3 months by the Reporting Person to cover tax withholding obligations in connection with the vesting and settlement of RSUs. The sales were to satisfy tax withholding obligations to be funded by a sell to cover transaction.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11/15/2024</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08/16/2024</w:t>
      </w:r>
    </w:p>
    <w:p>
      <w:pPr>
        <w:spacing w:after="0" w:line="734" w:lineRule="exact"/>
        <w:rPr>
          <w:sz w:val="20"/>
          <w:szCs w:val="20"/>
          <w:color w:val="auto"/>
        </w:rPr>
      </w:pPr>
    </w:p>
    <w:p>
      <w:pPr>
        <w:sectPr>
          <w:pgSz w:w="11900" w:h="16838" w:orient="portrait"/>
          <w:cols w:equalWidth="0" w:num="2">
            <w:col w:w="2240" w:space="100"/>
            <w:col w:w="8900"/>
          </w:cols>
          <w:pgMar w:left="320" w:top="10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23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Katherine Stueland</w:t>
      </w:r>
    </w:p>
    <w:p>
      <w:pPr>
        <w:sectPr>
          <w:pgSz w:w="11900" w:h="16838" w:orient="portrait"/>
          <w:cols w:equalWidth="0" w:num="1">
            <w:col w:w="11240"/>
          </w:cols>
          <w:pgMar w:left="320" w:top="108" w:right="339" w:bottom="1440" w:gutter="0" w:footer="0" w:header="0"/>
          <w:type w:val="continuous"/>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2024-11-15T16:07:11Z</dcterms:created>
  <dcterms:modified xsi:type="dcterms:W3CDTF">2024-11-15T16:07:11Z</dcterms:modified>
</cp:coreProperties>
</file>